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879" w:rsidRDefault="00F86879" w:rsidP="00F86879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УТВЕРЖДЕНО</w:t>
      </w:r>
    </w:p>
    <w:p w:rsidR="00F86879" w:rsidRDefault="00F86879" w:rsidP="00F86879">
      <w:pPr>
        <w:spacing w:after="0" w:line="100" w:lineRule="atLeast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Решением муниципального Совета</w:t>
      </w:r>
    </w:p>
    <w:p w:rsidR="00F86879" w:rsidRDefault="00F86879" w:rsidP="00F86879">
      <w:pPr>
        <w:spacing w:after="0" w:line="100" w:lineRule="atLeast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 «Шенкурское»</w:t>
      </w:r>
    </w:p>
    <w:p w:rsidR="00F86879" w:rsidRDefault="00F86879" w:rsidP="00F86879">
      <w:pPr>
        <w:spacing w:after="0" w:line="100" w:lineRule="atLeast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 ____ » ______________ 2021 г. № _______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86879" w:rsidRPr="0063652F" w:rsidRDefault="00F86879" w:rsidP="00F86879">
      <w:pPr>
        <w:spacing w:after="0" w:line="100" w:lineRule="atLeast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63652F">
        <w:rPr>
          <w:rFonts w:ascii="Times New Roman" w:hAnsi="Times New Roman"/>
          <w:bCs/>
          <w:sz w:val="24"/>
          <w:szCs w:val="24"/>
        </w:rPr>
        <w:t>ПОЛОЖЕНИЕ</w:t>
      </w:r>
    </w:p>
    <w:p w:rsidR="00F86879" w:rsidRPr="0063652F" w:rsidRDefault="00F86879" w:rsidP="00F86879">
      <w:pPr>
        <w:spacing w:after="0" w:line="100" w:lineRule="atLeast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63652F">
        <w:rPr>
          <w:rFonts w:ascii="Times New Roman" w:hAnsi="Times New Roman"/>
          <w:bCs/>
          <w:sz w:val="24"/>
          <w:szCs w:val="24"/>
        </w:rPr>
        <w:t xml:space="preserve">о </w:t>
      </w:r>
      <w:r>
        <w:rPr>
          <w:rFonts w:ascii="Times New Roman" w:hAnsi="Times New Roman"/>
          <w:bCs/>
          <w:sz w:val="24"/>
          <w:szCs w:val="24"/>
        </w:rPr>
        <w:t xml:space="preserve">порядке и условиях </w:t>
      </w:r>
      <w:r w:rsidRPr="0063652F">
        <w:rPr>
          <w:rFonts w:ascii="Times New Roman" w:hAnsi="Times New Roman"/>
          <w:bCs/>
          <w:sz w:val="24"/>
          <w:szCs w:val="24"/>
        </w:rPr>
        <w:t xml:space="preserve">приватизации муниципального имущества  </w:t>
      </w:r>
    </w:p>
    <w:p w:rsidR="00F86879" w:rsidRPr="0063652F" w:rsidRDefault="00F86879" w:rsidP="00F86879">
      <w:pPr>
        <w:spacing w:after="0" w:line="10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городского поселения «Шенкурское» Шенкурского муниципального района Архангельской области</w:t>
      </w:r>
    </w:p>
    <w:p w:rsidR="00F86879" w:rsidRPr="0063652F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86879" w:rsidRPr="0063652F" w:rsidRDefault="00F86879" w:rsidP="00F86879">
      <w:pPr>
        <w:spacing w:after="0" w:line="10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63652F">
        <w:rPr>
          <w:rFonts w:ascii="Times New Roman" w:hAnsi="Times New Roman"/>
          <w:sz w:val="24"/>
          <w:szCs w:val="24"/>
        </w:rPr>
        <w:t>1. ОБЩИЕ ПОЛОЖЕНИЯ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</w:t>
      </w:r>
      <w:proofErr w:type="gramStart"/>
      <w:r w:rsidRPr="00051E6D">
        <w:rPr>
          <w:rFonts w:ascii="Times New Roman" w:hAnsi="Times New Roman"/>
          <w:color w:val="000000"/>
          <w:sz w:val="24"/>
          <w:szCs w:val="24"/>
        </w:rPr>
        <w:t>Настоящее Положение разработано в соответствии с Федеральным законом от 21.12.2001 № 178-ФЗ «О приватизации государственного и муниципального имущества»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51E6D">
        <w:rPr>
          <w:rFonts w:ascii="Times New Roman" w:hAnsi="Times New Roman"/>
          <w:color w:val="000000"/>
          <w:sz w:val="24"/>
          <w:szCs w:val="24"/>
        </w:rPr>
        <w:t xml:space="preserve">(далее – Федеральный закон), Федеральным законом от 06 октября 2003 года № 131-ФЗ «Об общих принципах организации местного самоуправления в Российской Федерации», Уставом </w:t>
      </w:r>
      <w:r>
        <w:rPr>
          <w:rFonts w:ascii="Times New Roman" w:hAnsi="Times New Roman"/>
          <w:color w:val="000000"/>
          <w:sz w:val="24"/>
          <w:szCs w:val="24"/>
        </w:rPr>
        <w:t>Шенкурского муниципального района Архангельской области</w:t>
      </w:r>
      <w:r>
        <w:rPr>
          <w:rFonts w:ascii="Times New Roman" w:hAnsi="Times New Roman"/>
          <w:sz w:val="24"/>
          <w:szCs w:val="24"/>
        </w:rPr>
        <w:t xml:space="preserve"> и устанавливает порядок организации и проведения приватизации муниципального имущества    </w:t>
      </w:r>
      <w:r w:rsidR="00471B40">
        <w:rPr>
          <w:rFonts w:ascii="Times New Roman" w:hAnsi="Times New Roman"/>
          <w:bCs/>
          <w:sz w:val="24"/>
          <w:szCs w:val="24"/>
        </w:rPr>
        <w:t>городского поселения «Шенкурское»</w:t>
      </w:r>
      <w:r>
        <w:rPr>
          <w:rFonts w:ascii="Times New Roman" w:hAnsi="Times New Roman"/>
          <w:bCs/>
          <w:sz w:val="24"/>
          <w:szCs w:val="24"/>
        </w:rPr>
        <w:t xml:space="preserve"> Архангельской области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Под приватизацией муниципального имущества понимается возмездное отчуждение имущества, находящегося в собственности </w:t>
      </w:r>
      <w:r>
        <w:rPr>
          <w:rFonts w:ascii="Times New Roman" w:hAnsi="Times New Roman"/>
          <w:bCs/>
          <w:sz w:val="24"/>
          <w:szCs w:val="24"/>
        </w:rPr>
        <w:t>городского поселения «Шенкурское» Шенкурского муниципального района Архангельской области</w:t>
      </w:r>
      <w:r>
        <w:rPr>
          <w:rFonts w:ascii="Times New Roman" w:hAnsi="Times New Roman"/>
          <w:sz w:val="24"/>
          <w:szCs w:val="24"/>
        </w:rPr>
        <w:t>, в собственность физических и (или) юридических лиц.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1.3. Приватизация муниципального имущества основывается на признании равенства покупателей муниципального имущества и открытости деятельности органов местного самоуправления.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1.4. Муниципальное имущество отчуждается в собственность физических и (или) юридических лиц исключительно на возмездной основе (за плату либо посредством передачи в муниципальную собственность акций акционерных обществ, в уставный капитал которых вносится муниципальное имущество, либо акций, долей в уставном капитале хозяйственных обществ, созданных путем преобразования муниципальных унитарных предприятий). 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1.5. Настоящее Положение регулирует отношения, возникающие при приватизации муниципального имущества, и связанные с ними отношения по управлению муниципальным имуществом.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1.6. Действие настоящего Положения не распространяется на отношения, возникающие при отчуждении: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земли, за исключением отчуждения земельных участков, на которых расположены объекты недвижимости, в том числе имущественные комплексы;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природных ресурсов;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муниципального жилищного фонда;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государственного резерва;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муниципального имущества, находящегося за пределами территории Российской Федерации;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муниципального имущества в случаях, предусмотренных международными договорами Российской Федерации;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7) безвозмездно в собственность религиозных организаций для использования в соответствующих целях культовых зданий и сооружений с относящимися к ним земельными участками и иного находящегося в муниципальной собственности имущества религиозного назначения, а также безвозмездно в собственность общероссийских общественных организаций инвалидов и организаций, единственными учредителями которых являются общероссийские общественные организации инвалидов, земельных </w:t>
      </w:r>
      <w:r>
        <w:rPr>
          <w:rFonts w:ascii="Times New Roman" w:hAnsi="Times New Roman"/>
          <w:sz w:val="24"/>
          <w:szCs w:val="24"/>
        </w:rPr>
        <w:lastRenderedPageBreak/>
        <w:t>участков, которые находятся в муниципальной собственности и на которых расположены</w:t>
      </w:r>
      <w:proofErr w:type="gramEnd"/>
      <w:r>
        <w:rPr>
          <w:rFonts w:ascii="Times New Roman" w:hAnsi="Times New Roman"/>
          <w:sz w:val="24"/>
          <w:szCs w:val="24"/>
        </w:rPr>
        <w:t xml:space="preserve"> здания, строения и сооружения, находящиеся в собственности указанных организаций;</w:t>
      </w:r>
    </w:p>
    <w:p w:rsidR="00F86879" w:rsidRPr="00EF33A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8) муниципального имущества в собственность некоммерческих организаций, созданных при преобразовании муниципальных унитарных предприятий, и муниципального имущества, передаваемого государственным корпорациям и иным некоммерческим организациям в качестве имущественного взноса </w:t>
      </w:r>
      <w:r>
        <w:rPr>
          <w:rFonts w:ascii="Times New Roman" w:hAnsi="Times New Roman"/>
          <w:bCs/>
          <w:sz w:val="24"/>
          <w:szCs w:val="24"/>
        </w:rPr>
        <w:t>городского поселения «Шенкурское» Шенкурского муниципального района Архангельской области</w:t>
      </w:r>
      <w:r w:rsidRPr="003A56D0">
        <w:rPr>
          <w:rFonts w:ascii="Times New Roman" w:hAnsi="Times New Roman"/>
          <w:sz w:val="24"/>
          <w:szCs w:val="24"/>
        </w:rPr>
        <w:t>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9) муниципальным унитарным предприятиям, государственным и муниципальным учреждениями имущества, закрепленного за ними в хозяйственном ведении или оперативном управлении;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10) муниципального имущества на основании судебного решения;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11) акций в предусмотренных федеральными законами случаях возникновения у Российской Федерации, субъектов Российской Федерации, муниципальных образований права требовать выкупа их акционерным обществом;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12) акций акционерного общества, а также ценных бумаг, конвертируемых в акции акционерного общества, в случае их выкупа в порядке, установленном статьями 84.2, 84.7 и 84.8 Федерального закона от 26 декабря 1995 года № 208-ФЗ «Об акционерных обществах»;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Pr="003A56D0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ценных бумаг на проводимых в соответствии с Федеральным законом от 21 ноября 2011 года № 325-ФЗ «Об организованных торгах» организованных торгах и на основании решений Правительства Российской Федерации;</w:t>
      </w:r>
    </w:p>
    <w:p w:rsidR="00F86879" w:rsidRPr="003A56D0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Pr="003A56D0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3A56D0">
        <w:rPr>
          <w:rFonts w:ascii="Times New Roman" w:hAnsi="Times New Roman"/>
          <w:sz w:val="24"/>
          <w:szCs w:val="24"/>
          <w:shd w:val="clear" w:color="auto" w:fill="FFFFFF"/>
        </w:rPr>
        <w:t>имущества, принадлежащего на праве хозяйственного ведения, постоянного (бессрочного) пользования, аренды федеральному государст</w:t>
      </w:r>
      <w:r>
        <w:rPr>
          <w:rFonts w:ascii="Times New Roman" w:hAnsi="Times New Roman"/>
          <w:sz w:val="24"/>
          <w:szCs w:val="24"/>
          <w:shd w:val="clear" w:color="auto" w:fill="FFFFFF"/>
        </w:rPr>
        <w:t>венному унитарному предприятию «</w:t>
      </w:r>
      <w:r w:rsidRPr="003A56D0">
        <w:rPr>
          <w:rFonts w:ascii="Times New Roman" w:hAnsi="Times New Roman"/>
          <w:sz w:val="24"/>
          <w:szCs w:val="24"/>
          <w:shd w:val="clear" w:color="auto" w:fill="FFFFFF"/>
        </w:rPr>
        <w:t>Почта России</w:t>
      </w:r>
      <w:r>
        <w:rPr>
          <w:rFonts w:ascii="Times New Roman" w:hAnsi="Times New Roman"/>
          <w:sz w:val="24"/>
          <w:szCs w:val="24"/>
          <w:shd w:val="clear" w:color="auto" w:fill="FFFFFF"/>
        </w:rPr>
        <w:t>»</w:t>
      </w:r>
      <w:r w:rsidRPr="003A56D0">
        <w:rPr>
          <w:rFonts w:ascii="Times New Roman" w:hAnsi="Times New Roman"/>
          <w:sz w:val="24"/>
          <w:szCs w:val="24"/>
          <w:shd w:val="clear" w:color="auto" w:fill="FFFFFF"/>
        </w:rPr>
        <w:t>, при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его реорганизации на основании </w:t>
      </w:r>
      <w:r w:rsidRPr="003A56D0">
        <w:rPr>
          <w:rFonts w:ascii="Times New Roman" w:hAnsi="Times New Roman"/>
          <w:sz w:val="24"/>
          <w:szCs w:val="24"/>
          <w:shd w:val="clear" w:color="auto" w:fill="FFFFFF"/>
        </w:rPr>
        <w:t>Федерального закона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 w:rsidRPr="003A56D0">
        <w:rPr>
          <w:rFonts w:ascii="Times New Roman" w:hAnsi="Times New Roman"/>
          <w:sz w:val="24"/>
          <w:szCs w:val="24"/>
          <w:shd w:val="clear" w:color="auto" w:fill="FFFFFF"/>
        </w:rPr>
        <w:t>Об особенностях реорганизации федерального государственного унитарного пр</w:t>
      </w:r>
      <w:r>
        <w:rPr>
          <w:rFonts w:ascii="Times New Roman" w:hAnsi="Times New Roman"/>
          <w:sz w:val="24"/>
          <w:szCs w:val="24"/>
          <w:shd w:val="clear" w:color="auto" w:fill="FFFFFF"/>
        </w:rPr>
        <w:t>едприятия «Почта России»</w:t>
      </w:r>
      <w:r w:rsidRPr="003A56D0">
        <w:rPr>
          <w:rFonts w:ascii="Times New Roman" w:hAnsi="Times New Roman"/>
          <w:sz w:val="24"/>
          <w:szCs w:val="24"/>
          <w:shd w:val="clear" w:color="auto" w:fill="FFFFFF"/>
        </w:rPr>
        <w:t>, основах деят</w:t>
      </w:r>
      <w:r>
        <w:rPr>
          <w:rFonts w:ascii="Times New Roman" w:hAnsi="Times New Roman"/>
          <w:sz w:val="24"/>
          <w:szCs w:val="24"/>
          <w:shd w:val="clear" w:color="auto" w:fill="FFFFFF"/>
        </w:rPr>
        <w:t>ельности акционерного общества «</w:t>
      </w:r>
      <w:r w:rsidRPr="003A56D0">
        <w:rPr>
          <w:rFonts w:ascii="Times New Roman" w:hAnsi="Times New Roman"/>
          <w:sz w:val="24"/>
          <w:szCs w:val="24"/>
          <w:shd w:val="clear" w:color="auto" w:fill="FFFFFF"/>
        </w:rPr>
        <w:t>Почта России</w:t>
      </w:r>
      <w:r>
        <w:rPr>
          <w:rFonts w:ascii="Times New Roman" w:hAnsi="Times New Roman"/>
          <w:sz w:val="24"/>
          <w:szCs w:val="24"/>
          <w:shd w:val="clear" w:color="auto" w:fill="FFFFFF"/>
        </w:rPr>
        <w:t>»</w:t>
      </w:r>
      <w:r w:rsidRPr="003A56D0">
        <w:rPr>
          <w:rFonts w:ascii="Times New Roman" w:hAnsi="Times New Roman"/>
          <w:sz w:val="24"/>
          <w:szCs w:val="24"/>
          <w:shd w:val="clear" w:color="auto" w:fill="FFFFFF"/>
        </w:rPr>
        <w:t xml:space="preserve"> и о внесении изменений в отдельные законодательные акты Российской Федерации</w:t>
      </w:r>
      <w:r>
        <w:rPr>
          <w:rFonts w:ascii="Times New Roman" w:hAnsi="Times New Roman"/>
          <w:sz w:val="24"/>
          <w:szCs w:val="24"/>
          <w:shd w:val="clear" w:color="auto" w:fill="FFFFFF"/>
        </w:rPr>
        <w:t>»</w:t>
      </w:r>
      <w:r w:rsidRPr="003A56D0"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</w:t>
      </w:r>
      <w:r w:rsidRPr="003A56D0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судов, обращенных в собственность государства, а также имущества, образовавшегося в результате их утилизации.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Отчуждение указанного в настоящем пункте муниципального имущества регулируется иными федеральными законами и (или) иными нормативными правовыми актами.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1.7. Приватизации не подлежит имущество, отнесенное федеральными законами к объектам гражданских прав, оборот которых не допускается (объектам, изъятым из оборота), а также имущество, которое в порядке, установленном федеральными законами, может находиться только в муниципальной собственности.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1.8. К отношениям по отчуждению муниципального имущества, не урегулированным настоящим Положением, применяются нормы гражданского законодательства.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1.9. Особенности участия субъектов малого и среднего предпринимательства в приватизации арендуемого муниципального недвижимого имущества устанавливаются отдельными федеральными законами.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86879" w:rsidRPr="00F03D61" w:rsidRDefault="00F86879" w:rsidP="00F86879">
      <w:pPr>
        <w:spacing w:after="0" w:line="10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445D47">
        <w:rPr>
          <w:rFonts w:ascii="Times New Roman" w:hAnsi="Times New Roman"/>
          <w:sz w:val="24"/>
          <w:szCs w:val="24"/>
        </w:rPr>
        <w:t>2. ПЛАНИРОВАНИЕ</w:t>
      </w:r>
      <w:r w:rsidRPr="00F03D61">
        <w:rPr>
          <w:rFonts w:ascii="Times New Roman" w:hAnsi="Times New Roman"/>
          <w:sz w:val="24"/>
          <w:szCs w:val="24"/>
        </w:rPr>
        <w:t xml:space="preserve"> ПРИВАТИЗАЦИИ МУНИЦИПАЛЬНОГО ИМУЩЕСТВА</w:t>
      </w:r>
    </w:p>
    <w:p w:rsidR="00F86879" w:rsidRDefault="00F86879" w:rsidP="00F86879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 </w:t>
      </w:r>
      <w:r w:rsidRPr="00051E6D">
        <w:rPr>
          <w:rFonts w:ascii="Times New Roman" w:eastAsiaTheme="minorHAnsi" w:hAnsi="Times New Roman"/>
          <w:sz w:val="24"/>
          <w:szCs w:val="24"/>
        </w:rPr>
        <w:t>Порядок планирования приватизации муниципального имущества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445D47">
        <w:rPr>
          <w:rFonts w:ascii="Times New Roman" w:eastAsiaTheme="minorHAnsi" w:hAnsi="Times New Roman"/>
          <w:sz w:val="24"/>
          <w:szCs w:val="24"/>
        </w:rPr>
        <w:t xml:space="preserve">городского поселения «Шенкурское» </w:t>
      </w:r>
      <w:r>
        <w:rPr>
          <w:rFonts w:ascii="Times New Roman" w:hAnsi="Times New Roman"/>
          <w:bCs/>
          <w:sz w:val="24"/>
          <w:szCs w:val="24"/>
        </w:rPr>
        <w:t>Шенкурского муниципального района Архангельской области</w:t>
      </w:r>
      <w:r>
        <w:rPr>
          <w:rFonts w:ascii="Times New Roman" w:eastAsiaTheme="minorHAnsi" w:hAnsi="Times New Roman"/>
          <w:sz w:val="24"/>
          <w:szCs w:val="24"/>
        </w:rPr>
        <w:t xml:space="preserve"> осуществляется в соответствии </w:t>
      </w:r>
      <w:proofErr w:type="gramStart"/>
      <w:r>
        <w:rPr>
          <w:rFonts w:ascii="Times New Roman" w:eastAsiaTheme="minorHAnsi" w:hAnsi="Times New Roman"/>
          <w:sz w:val="24"/>
          <w:szCs w:val="24"/>
        </w:rPr>
        <w:t>с</w:t>
      </w:r>
      <w:proofErr w:type="gramEnd"/>
      <w:r>
        <w:rPr>
          <w:rFonts w:ascii="Times New Roman" w:eastAsiaTheme="minorHAnsi" w:hAnsi="Times New Roman"/>
          <w:sz w:val="24"/>
          <w:szCs w:val="24"/>
        </w:rPr>
        <w:t>: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 ежегодным посланием Президента Российской Федерации Федеральному Собранию Российской Федерации, а также с принятыми Президентом Российской Федерации решениями в сфере приватизации;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lastRenderedPageBreak/>
        <w:t>- утвержденной Правительством Российской Федерации программой социально – экономического развития Российской Федерации на среднесрочную перспективу, прогнозом социально – экономического развития Российской Федерации на очередной финансовый год и среднесрочную перспективу;</w:t>
      </w:r>
    </w:p>
    <w:p w:rsidR="00F86879" w:rsidRPr="00CE5D9A" w:rsidRDefault="00F86879" w:rsidP="00F86879">
      <w:pPr>
        <w:spacing w:after="0" w:line="100" w:lineRule="atLeast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 программами и задачами, определенными органами местного самоуправления;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 Прогнозный план приватизации муниципального имущества утверждается </w:t>
      </w:r>
      <w:r w:rsidR="00FB069C">
        <w:rPr>
          <w:rFonts w:ascii="Times New Roman" w:hAnsi="Times New Roman"/>
          <w:sz w:val="24"/>
          <w:szCs w:val="24"/>
        </w:rPr>
        <w:t>муниципальным Советом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МО «</w:t>
      </w:r>
      <w:r w:rsidR="00FB069C">
        <w:rPr>
          <w:rFonts w:ascii="Times New Roman" w:hAnsi="Times New Roman"/>
          <w:bCs/>
          <w:sz w:val="24"/>
          <w:szCs w:val="24"/>
        </w:rPr>
        <w:t>Шенкурское</w:t>
      </w:r>
      <w:r>
        <w:rPr>
          <w:rFonts w:ascii="Times New Roman" w:hAnsi="Times New Roman"/>
          <w:bCs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на плановый период сроком от одного года до трех лет.</w:t>
      </w:r>
    </w:p>
    <w:p w:rsidR="00F86879" w:rsidRDefault="00F86879" w:rsidP="00F868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прогнозном плане приватизации муниципального имущества указываются следующие сведения: </w:t>
      </w:r>
    </w:p>
    <w:p w:rsidR="00F86879" w:rsidRDefault="00F86879" w:rsidP="00F868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2.2.1. Перечни сгруппированного по видам экономической деятельности муниципального имущества, приватизация которого планируется в плановом периоде.</w:t>
      </w:r>
    </w:p>
    <w:p w:rsidR="00F86879" w:rsidRDefault="00F86879" w:rsidP="00F868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этом указываются:</w:t>
      </w:r>
    </w:p>
    <w:p w:rsidR="00F86879" w:rsidRDefault="00F86879" w:rsidP="00F868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для муниципальных унитарных предприятий – наименование и место нахождения;</w:t>
      </w:r>
    </w:p>
    <w:p w:rsidR="00F86879" w:rsidRDefault="00F86879" w:rsidP="00F868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для акций акционерных обществ, находящихся в муниципальной собственности:</w:t>
      </w:r>
    </w:p>
    <w:p w:rsidR="00F86879" w:rsidRDefault="00F86879" w:rsidP="00F868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наименование и место нахождения акционерного общества;</w:t>
      </w:r>
    </w:p>
    <w:p w:rsidR="00F86879" w:rsidRDefault="00F86879" w:rsidP="00F868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доля принадлежащих муниципальному образованию акций в общем количестве акций акционерного общества либо, если доля акций менее 0,01 процента, - количество акций;</w:t>
      </w:r>
    </w:p>
    <w:p w:rsidR="00F86879" w:rsidRDefault="00F86879" w:rsidP="00F868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доля и количество акций, подлежащих приватизации;</w:t>
      </w:r>
    </w:p>
    <w:p w:rsidR="00F86879" w:rsidRDefault="00F86879" w:rsidP="00F868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для долей в уставных капиталах обществ с ограниченной ответственностью, находящихся в муниципальной собственности:</w:t>
      </w:r>
    </w:p>
    <w:p w:rsidR="00F86879" w:rsidRDefault="00F86879" w:rsidP="00F868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наименование и место нахождения общества с ограниченной ответственностью;</w:t>
      </w:r>
    </w:p>
    <w:p w:rsidR="00F86879" w:rsidRDefault="00F86879" w:rsidP="00F868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доля в уставном капитале общества с ограниченной ответственностью, принадлежащая </w:t>
      </w:r>
      <w:r w:rsidR="003D53CE">
        <w:rPr>
          <w:rFonts w:ascii="Times New Roman" w:hAnsi="Times New Roman"/>
          <w:sz w:val="24"/>
          <w:szCs w:val="24"/>
        </w:rPr>
        <w:t>городскому поселению «Шенкурское»</w:t>
      </w:r>
      <w:r>
        <w:rPr>
          <w:rFonts w:ascii="Times New Roman" w:hAnsi="Times New Roman"/>
          <w:sz w:val="24"/>
          <w:szCs w:val="24"/>
        </w:rPr>
        <w:t xml:space="preserve"> и подлежащая приватизации;</w:t>
      </w:r>
    </w:p>
    <w:p w:rsidR="00F86879" w:rsidRDefault="00F86879" w:rsidP="00F868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для иного имущества – наименование, местонахождение, кадастровый номер (для недвижимого имущества) и назначение имущества. </w:t>
      </w:r>
      <w:proofErr w:type="gramStart"/>
      <w:r>
        <w:rPr>
          <w:rFonts w:ascii="Times New Roman" w:hAnsi="Times New Roman"/>
          <w:sz w:val="24"/>
          <w:szCs w:val="24"/>
        </w:rPr>
        <w:t>В случае если объект иного имущества является объектом культурного наследия, включенным в единый государственный реестр объектов культурного наследия (памятников истории и культуры) народов Российской Федерации, либо объектом речного порта, дополнительно указывается информация об отнесении его к объектам культурного наследия в соответствии Федеральным законом от 25 июня 2002 г. № 73-ФЗ «Об объектах культурного наследия (памятниках истории и культуры) народов Российской Федерации</w:t>
      </w:r>
      <w:proofErr w:type="gramEnd"/>
      <w:r>
        <w:rPr>
          <w:rFonts w:ascii="Times New Roman" w:hAnsi="Times New Roman"/>
          <w:sz w:val="24"/>
          <w:szCs w:val="24"/>
        </w:rPr>
        <w:t>» либо объектам речного порта.</w:t>
      </w:r>
    </w:p>
    <w:p w:rsidR="00F86879" w:rsidRDefault="00F86879" w:rsidP="00F868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572C">
        <w:rPr>
          <w:rFonts w:ascii="Times New Roman" w:hAnsi="Times New Roman"/>
          <w:sz w:val="24"/>
          <w:szCs w:val="24"/>
        </w:rPr>
        <w:t>2.2.2.</w:t>
      </w:r>
      <w:r w:rsidR="003D53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Сведения об акционерных обществах и обществах с ограниченной ответственностью, акции, </w:t>
      </w:r>
      <w:proofErr w:type="gramStart"/>
      <w:r>
        <w:rPr>
          <w:rFonts w:ascii="Times New Roman" w:hAnsi="Times New Roman"/>
          <w:sz w:val="24"/>
          <w:szCs w:val="24"/>
        </w:rPr>
        <w:t>доли</w:t>
      </w:r>
      <w:proofErr w:type="gramEnd"/>
      <w:r>
        <w:rPr>
          <w:rFonts w:ascii="Times New Roman" w:hAnsi="Times New Roman"/>
          <w:sz w:val="24"/>
          <w:szCs w:val="24"/>
        </w:rPr>
        <w:t xml:space="preserve"> в уставных капиталах которых в соответствии с решениями Президента Российской Федерации и Правительства Российской Федерации, органов государственной власти субъектов Российской Федерации и органов местного самоуправления подлежат внесению в уставный капитал иных акционерных обществ.</w:t>
      </w:r>
    </w:p>
    <w:p w:rsidR="00F86879" w:rsidRDefault="00F86879" w:rsidP="00F868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2.2.3. Сведения об ином имуществе, составляющем казну муниципального образования, которое подлежит внесению в уставный капитал акционерных обществ.</w:t>
      </w:r>
    </w:p>
    <w:p w:rsidR="00F86879" w:rsidRDefault="00F86879" w:rsidP="00F868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808B4">
        <w:rPr>
          <w:rFonts w:ascii="Times New Roman" w:hAnsi="Times New Roman"/>
          <w:sz w:val="24"/>
          <w:szCs w:val="24"/>
        </w:rPr>
        <w:t>2.2.4.</w:t>
      </w:r>
      <w:r>
        <w:rPr>
          <w:rFonts w:ascii="Times New Roman" w:hAnsi="Times New Roman"/>
          <w:sz w:val="24"/>
          <w:szCs w:val="24"/>
        </w:rPr>
        <w:t xml:space="preserve"> Прогноз объемов поступлений в местный бюджет в результате исполнения прогнозного плана приватизации, рассчитанный в соответствии с общими требованиями прогнозирования поступлений доходов в бюджеты бюджетной системы Российской Федерации и общими требованиями к методике прогнозирования поступлений по источникам финансирования дефицита бюджета, установленными Правительством Российской Федерации.</w:t>
      </w:r>
    </w:p>
    <w:p w:rsidR="00F86879" w:rsidRDefault="00F86879" w:rsidP="00F868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принятии прогнозного плана приватизации на плановый период, превышающий один год, прогноз объемов поступлений от реализации муниципального имущества указывается с разбивкой по годам.</w:t>
      </w:r>
    </w:p>
    <w:p w:rsidR="00F86879" w:rsidRDefault="00F86879" w:rsidP="00F868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Прогнозные показатели поступлений от приватизации имущества ежегодно, не позднее 1 февраля, подлежат корректировке с учетом стоимости имущества, продажа </w:t>
      </w:r>
      <w:r>
        <w:rPr>
          <w:rFonts w:ascii="Times New Roman" w:hAnsi="Times New Roman"/>
          <w:sz w:val="24"/>
          <w:szCs w:val="24"/>
        </w:rPr>
        <w:lastRenderedPageBreak/>
        <w:t>которого завершена, изменений, внесенных в прогнозный план приватизации за отчетный период.</w:t>
      </w:r>
    </w:p>
    <w:p w:rsidR="00F86879" w:rsidRDefault="00F86879" w:rsidP="00F868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C69E7">
        <w:rPr>
          <w:rFonts w:ascii="Times New Roman" w:hAnsi="Times New Roman"/>
          <w:sz w:val="24"/>
          <w:szCs w:val="24"/>
        </w:rPr>
        <w:t xml:space="preserve">2.3. </w:t>
      </w:r>
      <w:r>
        <w:rPr>
          <w:rFonts w:ascii="Times New Roman" w:hAnsi="Times New Roman"/>
          <w:sz w:val="24"/>
          <w:szCs w:val="24"/>
        </w:rPr>
        <w:t xml:space="preserve">Порядок планирования приватизации имущества, находящегося в собственности </w:t>
      </w:r>
      <w:r w:rsidR="003D53CE">
        <w:rPr>
          <w:rFonts w:ascii="Times New Roman" w:hAnsi="Times New Roman"/>
          <w:sz w:val="24"/>
          <w:szCs w:val="24"/>
        </w:rPr>
        <w:t xml:space="preserve">городского поселения «Шенкурское» </w:t>
      </w:r>
      <w:r>
        <w:rPr>
          <w:rFonts w:ascii="Times New Roman" w:hAnsi="Times New Roman"/>
          <w:bCs/>
          <w:sz w:val="24"/>
          <w:szCs w:val="24"/>
        </w:rPr>
        <w:t>Шенкурского муниципального района Архангельской области</w:t>
      </w:r>
      <w:r>
        <w:rPr>
          <w:rFonts w:ascii="Times New Roman" w:hAnsi="Times New Roman"/>
          <w:sz w:val="24"/>
          <w:szCs w:val="24"/>
        </w:rPr>
        <w:t xml:space="preserve">, определяется администрацией </w:t>
      </w:r>
      <w:r>
        <w:rPr>
          <w:rFonts w:ascii="Times New Roman" w:hAnsi="Times New Roman"/>
          <w:bCs/>
          <w:sz w:val="24"/>
          <w:szCs w:val="24"/>
        </w:rPr>
        <w:t>Шенкурского муниципального района Архангельской области</w:t>
      </w:r>
      <w:r>
        <w:rPr>
          <w:rFonts w:ascii="Times New Roman" w:hAnsi="Times New Roman"/>
          <w:sz w:val="24"/>
          <w:szCs w:val="24"/>
        </w:rPr>
        <w:t>.</w:t>
      </w:r>
    </w:p>
    <w:p w:rsidR="00F86879" w:rsidRDefault="00F86879" w:rsidP="00F868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2.4. Прогнозный план приватизации муниципального имущества содержит перечень муниципальных унитарных предприятий, акций открытых акционерных обществ, находящихся в муниципальной собственности, иного муниципального имущества, которое планируется приватизировать в соответствующем периоде.</w:t>
      </w:r>
    </w:p>
    <w:p w:rsidR="00F86879" w:rsidRDefault="00F86879" w:rsidP="00F868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2.5. Разработка проекта прогнозного плана приватизации муниципального имущества осуществляется администрацией </w:t>
      </w:r>
      <w:r>
        <w:rPr>
          <w:rFonts w:ascii="Times New Roman" w:hAnsi="Times New Roman"/>
          <w:bCs/>
          <w:sz w:val="24"/>
          <w:szCs w:val="24"/>
        </w:rPr>
        <w:t>Шенкурского муниципального района Архангельской области</w:t>
      </w:r>
      <w:r>
        <w:rPr>
          <w:rFonts w:ascii="Times New Roman" w:hAnsi="Times New Roman"/>
          <w:sz w:val="24"/>
          <w:szCs w:val="24"/>
        </w:rPr>
        <w:t xml:space="preserve">. Проект прогнозного плана приватизации на следующий финансовый год выносится на рассмотрение </w:t>
      </w:r>
      <w:r w:rsidR="003D53CE">
        <w:rPr>
          <w:rFonts w:ascii="Times New Roman" w:hAnsi="Times New Roman"/>
          <w:sz w:val="24"/>
          <w:szCs w:val="24"/>
        </w:rPr>
        <w:t>муниципального Совета МО «Шенкурское»</w:t>
      </w:r>
      <w:r>
        <w:rPr>
          <w:rFonts w:ascii="Times New Roman" w:hAnsi="Times New Roman"/>
          <w:sz w:val="24"/>
          <w:szCs w:val="24"/>
        </w:rPr>
        <w:t>.</w:t>
      </w:r>
    </w:p>
    <w:p w:rsidR="00F86879" w:rsidRPr="00F03D61" w:rsidRDefault="00F86879" w:rsidP="00F868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Прогнозный план приватизации утверждается не позднее 10 рабочих дней до начала планового периода и размещаются в течение 15 дней со дня утверждения органами местного самоуправления на официальном сайте информационно – телекоммуникационной сети «Интернет» в соответствии с требованиями, установленными Федеральным законом от 21 декабря 2001 г. № 178 – ФЗ «О приватизации государственного и муниципального имущества».</w:t>
      </w:r>
      <w:proofErr w:type="gramEnd"/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2.6. Органы местного самоуправления, муниципальные унитарные предприятия, а также открытые акционерные общества, акции которых находятся в муниципальной собственности, иные юридические лица и граждане вправе направлять в администрацию    </w:t>
      </w:r>
      <w:r>
        <w:rPr>
          <w:rFonts w:ascii="Times New Roman" w:hAnsi="Times New Roman"/>
          <w:bCs/>
          <w:sz w:val="24"/>
          <w:szCs w:val="24"/>
        </w:rPr>
        <w:t xml:space="preserve">Шенкурского муниципального района Архангельской области </w:t>
      </w:r>
      <w:r>
        <w:rPr>
          <w:rFonts w:ascii="Times New Roman" w:hAnsi="Times New Roman"/>
          <w:sz w:val="24"/>
          <w:szCs w:val="24"/>
        </w:rPr>
        <w:t>свои предложения о приватизации муниципального имущества на плановый  период в срок до 1 сентября текущего года.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2.7. Администрация </w:t>
      </w:r>
      <w:r>
        <w:rPr>
          <w:rFonts w:ascii="Times New Roman" w:hAnsi="Times New Roman"/>
          <w:bCs/>
          <w:sz w:val="24"/>
          <w:szCs w:val="24"/>
        </w:rPr>
        <w:t>Шенкурского муниципального района Архангельской области</w:t>
      </w:r>
      <w:r>
        <w:rPr>
          <w:rFonts w:ascii="Times New Roman" w:hAnsi="Times New Roman"/>
          <w:sz w:val="24"/>
          <w:szCs w:val="24"/>
        </w:rPr>
        <w:t xml:space="preserve"> ежегодно, не позднее 1 марта представляет в </w:t>
      </w:r>
      <w:r w:rsidR="007027F3">
        <w:rPr>
          <w:rFonts w:ascii="Times New Roman" w:hAnsi="Times New Roman"/>
          <w:sz w:val="24"/>
          <w:szCs w:val="24"/>
        </w:rPr>
        <w:t>муниципальный Совет МО «Шенкурское»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отчет о результатах приватизации муниципального имущества за прошедший год, а также отчет подлежит размещению на официальном сайте </w:t>
      </w:r>
      <w:r>
        <w:rPr>
          <w:rFonts w:ascii="Times New Roman" w:hAnsi="Times New Roman"/>
          <w:bCs/>
          <w:sz w:val="24"/>
          <w:szCs w:val="24"/>
        </w:rPr>
        <w:t>Шенкурского муниципального района Архангельской области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 xml:space="preserve">Отчет о результатах приватизации муниципального имущества за прошедший год содержит перечень приватизированных в прошедшем году имущественных комплексов муниципальных унитарных предприятий, акций открытых акционерных обществ </w:t>
      </w:r>
      <w:r w:rsidRPr="00D36B6D">
        <w:rPr>
          <w:rFonts w:ascii="Times New Roman" w:hAnsi="Times New Roman"/>
          <w:color w:val="FF0000"/>
          <w:sz w:val="24"/>
          <w:szCs w:val="24"/>
        </w:rPr>
        <w:t> </w:t>
      </w:r>
      <w:r w:rsidRPr="00F03D61">
        <w:rPr>
          <w:rFonts w:ascii="Times New Roman" w:hAnsi="Times New Roman"/>
          <w:sz w:val="24"/>
          <w:szCs w:val="24"/>
        </w:rPr>
        <w:t>долей в уставных капиталах обществ с ограниченной ответственностью и иного муниципального имущества с указанием способа, срока и цены сделки приватизации, а также информацию в соответствии с формами отчетов об итогах исполнения прогнозных планов приватизации государственного и</w:t>
      </w:r>
      <w:proofErr w:type="gramEnd"/>
      <w:r w:rsidRPr="00F03D61">
        <w:rPr>
          <w:rFonts w:ascii="Times New Roman" w:hAnsi="Times New Roman"/>
          <w:sz w:val="24"/>
          <w:szCs w:val="24"/>
        </w:rPr>
        <w:t xml:space="preserve"> муниципального имущества, </w:t>
      </w:r>
      <w:proofErr w:type="gramStart"/>
      <w:r w:rsidRPr="00F03D61">
        <w:rPr>
          <w:rFonts w:ascii="Times New Roman" w:hAnsi="Times New Roman"/>
          <w:sz w:val="24"/>
          <w:szCs w:val="24"/>
        </w:rPr>
        <w:t>утверждаемыми</w:t>
      </w:r>
      <w:proofErr w:type="gramEnd"/>
      <w:r w:rsidRPr="00F03D61">
        <w:rPr>
          <w:rFonts w:ascii="Times New Roman" w:hAnsi="Times New Roman"/>
          <w:sz w:val="24"/>
          <w:szCs w:val="24"/>
        </w:rPr>
        <w:t xml:space="preserve"> Правительством Российской Федерации.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86879" w:rsidRDefault="00F86879" w:rsidP="00F86879">
      <w:pPr>
        <w:spacing w:after="0" w:line="10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63652F">
        <w:rPr>
          <w:rFonts w:ascii="Times New Roman" w:hAnsi="Times New Roman"/>
          <w:sz w:val="24"/>
          <w:szCs w:val="24"/>
        </w:rPr>
        <w:t>РАСПРЕДЕЛЕНИЕ ПОЛНОМОЧИЙ В СФЕРЕ ПРИВАТИЗАЦИИ</w:t>
      </w:r>
    </w:p>
    <w:p w:rsidR="00F86879" w:rsidRDefault="00F86879" w:rsidP="00F86879">
      <w:pPr>
        <w:spacing w:after="0" w:line="10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 В сфере приватизации муниципального имущества </w:t>
      </w:r>
      <w:r w:rsidR="007027F3">
        <w:rPr>
          <w:rFonts w:ascii="Times New Roman" w:hAnsi="Times New Roman"/>
          <w:sz w:val="24"/>
          <w:szCs w:val="24"/>
        </w:rPr>
        <w:t>муниципальный Совет МО «Шенкурское»</w:t>
      </w:r>
      <w:r>
        <w:rPr>
          <w:rFonts w:ascii="Times New Roman" w:hAnsi="Times New Roman"/>
          <w:sz w:val="24"/>
          <w:szCs w:val="24"/>
        </w:rPr>
        <w:t xml:space="preserve"> обладает следующими полномочиями: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3.1.1. Утверждает прогнозный план приватизации муниципального имущества на плановый период.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3.1.2. Утверждает отчет о результатах приватизации муниципального имущества за прошедший год.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3.1.3. Издает нормативные правовые акты по вопросам приватизации.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 В сфере приватизации муниципального имущества администрация </w:t>
      </w:r>
      <w:r>
        <w:rPr>
          <w:rFonts w:ascii="Times New Roman" w:hAnsi="Times New Roman"/>
          <w:bCs/>
          <w:sz w:val="24"/>
          <w:szCs w:val="24"/>
        </w:rPr>
        <w:t>Шенкурского муниципального района Архангельской области</w:t>
      </w:r>
      <w:r>
        <w:rPr>
          <w:rFonts w:ascii="Times New Roman" w:hAnsi="Times New Roman"/>
          <w:sz w:val="24"/>
          <w:szCs w:val="24"/>
        </w:rPr>
        <w:t xml:space="preserve"> издает постановления о приватизации муниципального имущества, включенного в план приватизации, с указанием способа приватизации, формы подачи предложений о цене, характеристик, </w:t>
      </w:r>
      <w:r>
        <w:rPr>
          <w:rFonts w:ascii="Times New Roman" w:hAnsi="Times New Roman"/>
          <w:sz w:val="24"/>
          <w:szCs w:val="24"/>
        </w:rPr>
        <w:lastRenderedPageBreak/>
        <w:t>позволяющих индивидуализировать отчуждаемое муниципальное имущество, начальной цены приватизации муниципального имущества и размера задатка.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3.3. Продажу муниципального имущества от имени </w:t>
      </w:r>
      <w:r w:rsidR="007027F3">
        <w:rPr>
          <w:rFonts w:ascii="Times New Roman" w:hAnsi="Times New Roman"/>
          <w:sz w:val="24"/>
          <w:szCs w:val="24"/>
        </w:rPr>
        <w:t xml:space="preserve">городского поселения «Шенкурское» </w:t>
      </w:r>
      <w:r>
        <w:rPr>
          <w:rFonts w:ascii="Times New Roman" w:hAnsi="Times New Roman"/>
          <w:bCs/>
          <w:sz w:val="24"/>
          <w:szCs w:val="24"/>
        </w:rPr>
        <w:t xml:space="preserve">Шенкурского муниципального района Архангельской области </w:t>
      </w:r>
      <w:r>
        <w:rPr>
          <w:rFonts w:ascii="Times New Roman" w:hAnsi="Times New Roman"/>
          <w:sz w:val="24"/>
          <w:szCs w:val="24"/>
        </w:rPr>
        <w:t>осуществляет администрация</w:t>
      </w:r>
      <w:r w:rsidR="007027F3">
        <w:rPr>
          <w:rFonts w:ascii="Times New Roman" w:hAnsi="Times New Roman"/>
          <w:sz w:val="24"/>
          <w:szCs w:val="24"/>
        </w:rPr>
        <w:t xml:space="preserve"> Шенкурского муниципального района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3.4. Администрация </w:t>
      </w:r>
      <w:r w:rsidR="007027F3">
        <w:rPr>
          <w:rFonts w:ascii="Times New Roman" w:hAnsi="Times New Roman"/>
          <w:sz w:val="24"/>
          <w:szCs w:val="24"/>
        </w:rPr>
        <w:t xml:space="preserve">Шенкурского муниципального района </w:t>
      </w:r>
      <w:r>
        <w:rPr>
          <w:rFonts w:ascii="Times New Roman" w:hAnsi="Times New Roman"/>
          <w:sz w:val="24"/>
          <w:szCs w:val="24"/>
        </w:rPr>
        <w:t>обладает следующими полномочиями в сфере приватизации муниципального имущества:</w:t>
      </w:r>
    </w:p>
    <w:p w:rsidR="00F86879" w:rsidRPr="00B25E0E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3</w:t>
      </w:r>
      <w:r w:rsidR="007027F3">
        <w:rPr>
          <w:rFonts w:ascii="Times New Roman" w:hAnsi="Times New Roman"/>
          <w:sz w:val="24"/>
          <w:szCs w:val="24"/>
        </w:rPr>
        <w:t>.4.1. р</w:t>
      </w:r>
      <w:r w:rsidRPr="00B25E0E">
        <w:rPr>
          <w:rFonts w:ascii="Times New Roman" w:hAnsi="Times New Roman"/>
          <w:sz w:val="24"/>
          <w:szCs w:val="24"/>
        </w:rPr>
        <w:t xml:space="preserve">азрабатывает и представляет на утверждение </w:t>
      </w:r>
      <w:r w:rsidR="007027F3">
        <w:rPr>
          <w:rFonts w:ascii="Times New Roman" w:hAnsi="Times New Roman"/>
          <w:sz w:val="24"/>
          <w:szCs w:val="24"/>
        </w:rPr>
        <w:t>в муниципальный Совет МО «Шенкурское»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B25E0E">
        <w:rPr>
          <w:rFonts w:ascii="Times New Roman" w:hAnsi="Times New Roman"/>
          <w:sz w:val="24"/>
          <w:szCs w:val="24"/>
        </w:rPr>
        <w:t>прогнозный план приватизации муниципального имущества на плановый период</w:t>
      </w:r>
      <w:r>
        <w:rPr>
          <w:rFonts w:ascii="Times New Roman" w:hAnsi="Times New Roman"/>
          <w:sz w:val="24"/>
          <w:szCs w:val="24"/>
        </w:rPr>
        <w:t xml:space="preserve">, </w:t>
      </w:r>
      <w:r w:rsidRPr="0063652F">
        <w:rPr>
          <w:rFonts w:ascii="Times New Roman" w:hAnsi="Times New Roman"/>
          <w:sz w:val="24"/>
          <w:szCs w:val="24"/>
        </w:rPr>
        <w:t>в соответствии с порядком разработки прогнозных планов (программ) приватизации муниципального имущества, установленным Правительством Российской Федерации</w:t>
      </w:r>
      <w:r w:rsidRPr="00B25E0E">
        <w:rPr>
          <w:rFonts w:ascii="Times New Roman" w:hAnsi="Times New Roman"/>
          <w:sz w:val="24"/>
          <w:szCs w:val="24"/>
        </w:rPr>
        <w:t xml:space="preserve">, а также выходит </w:t>
      </w:r>
      <w:r w:rsidR="007027F3">
        <w:rPr>
          <w:rFonts w:ascii="Times New Roman" w:hAnsi="Times New Roman"/>
          <w:sz w:val="24"/>
          <w:szCs w:val="24"/>
        </w:rPr>
        <w:t>в муниципальный Совет МО «Шенкурское»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B25E0E">
        <w:rPr>
          <w:rFonts w:ascii="Times New Roman" w:hAnsi="Times New Roman"/>
          <w:sz w:val="24"/>
          <w:szCs w:val="24"/>
        </w:rPr>
        <w:t>с предложением о внесении изменений и дополнений в прогнозный план приватизации.</w:t>
      </w:r>
      <w:proofErr w:type="gramEnd"/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3.4.2. Представляет на рассмотрение в </w:t>
      </w:r>
      <w:r w:rsidR="007027F3">
        <w:rPr>
          <w:rFonts w:ascii="Times New Roman" w:hAnsi="Times New Roman"/>
          <w:sz w:val="24"/>
          <w:szCs w:val="24"/>
        </w:rPr>
        <w:t>муниципальный Совет МО «Шенкурское»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отчет о результатах приватизации муниципального имущества за прошедший год.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3.4.3. Самостоятельно осуществляет функции продавца муниципального имущества, в том числе в части организац</w:t>
      </w:r>
      <w:proofErr w:type="gramStart"/>
      <w:r>
        <w:rPr>
          <w:rFonts w:ascii="Times New Roman" w:hAnsi="Times New Roman"/>
          <w:sz w:val="24"/>
          <w:szCs w:val="24"/>
        </w:rPr>
        <w:t>ии ау</w:t>
      </w:r>
      <w:proofErr w:type="gramEnd"/>
      <w:r>
        <w:rPr>
          <w:rFonts w:ascii="Times New Roman" w:hAnsi="Times New Roman"/>
          <w:sz w:val="24"/>
          <w:szCs w:val="24"/>
        </w:rPr>
        <w:t>кциона, конкурса, продажи путем публичного предложения и без объявления цены, приватизации иными способами, установленными законодательством; подписания главой администрации договоров и иных документов, подписываемых по результатам приватизации муниципального имущества.</w:t>
      </w:r>
    </w:p>
    <w:p w:rsidR="00F86879" w:rsidRPr="00BC50C8" w:rsidRDefault="00F86879" w:rsidP="00F86879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3.4.4 </w:t>
      </w:r>
      <w:r w:rsidRPr="009D1C3B">
        <w:rPr>
          <w:rFonts w:ascii="Times New Roman" w:hAnsi="Times New Roman" w:cs="Times New Roman"/>
          <w:sz w:val="24"/>
          <w:szCs w:val="24"/>
        </w:rPr>
        <w:t>Своим решением поручает юридическим лицам, указанным в Перечне юридических лиц для организации от имени Российской Федерации продажи приватизируемого федерального имущества и (или) осуществления функций продавца, утвержденном Распоряжением  Правительства РФ от 25 октября 2010 </w:t>
      </w:r>
      <w:r>
        <w:rPr>
          <w:rFonts w:ascii="Times New Roman" w:hAnsi="Times New Roman" w:cs="Times New Roman"/>
          <w:sz w:val="24"/>
          <w:szCs w:val="24"/>
        </w:rPr>
        <w:t xml:space="preserve">года </w:t>
      </w:r>
      <w:r w:rsidRPr="009D1C3B">
        <w:rPr>
          <w:rFonts w:ascii="Times New Roman" w:hAnsi="Times New Roman" w:cs="Times New Roman"/>
          <w:sz w:val="24"/>
          <w:szCs w:val="24"/>
        </w:rPr>
        <w:t>№ 1874-р  организовывать от имени собственника в установленном порядке продажу приватизируемого имущества, находящегося в муниципальной собственности.</w:t>
      </w:r>
      <w:r w:rsidRPr="009D1C3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указанном решении Администрации</w:t>
      </w:r>
      <w:r w:rsidR="007027F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Шенкурского муниципального района</w:t>
      </w:r>
      <w:r w:rsidRPr="009D1C3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определяются подлежащее приватизации муниципальное имущество, д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ействия данных юридических лиц, размер </w:t>
      </w:r>
      <w:r w:rsidRPr="009D1C3B">
        <w:rPr>
          <w:rFonts w:ascii="Times New Roman" w:hAnsi="Times New Roman" w:cs="Times New Roman"/>
          <w:sz w:val="24"/>
          <w:szCs w:val="24"/>
          <w:shd w:val="clear" w:color="auto" w:fill="FFFFFF"/>
        </w:rPr>
        <w:t>и порядок выплаты им вознаграждения. При этом сумма вознаграждения указанных юридических лиц не входит в цену продажи муниципального имущества и подлежит выплате за счет средств победителя аукциона либо средств победителя продажи посредством публичного предложения, уплачиваемых сверх цены продажи приватизируемого муниципального имущества.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3.4.5. Является администратором доходов, получаемых от приватизации муниципального имущества.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86879" w:rsidRPr="00F03D61" w:rsidRDefault="00F86879" w:rsidP="00F86879">
      <w:pPr>
        <w:spacing w:after="0" w:line="10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F03D61">
        <w:rPr>
          <w:rFonts w:ascii="Times New Roman" w:hAnsi="Times New Roman"/>
          <w:sz w:val="24"/>
          <w:szCs w:val="24"/>
        </w:rPr>
        <w:t>. ПОКУПАТЕЛИ МУНИЦИПАЛЬНОГО ИМУЩЕСТВА</w:t>
      </w:r>
    </w:p>
    <w:p w:rsidR="00F86879" w:rsidRPr="00F95B07" w:rsidRDefault="00F86879" w:rsidP="00F86879">
      <w:pPr>
        <w:spacing w:after="0" w:line="100" w:lineRule="atLeast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 Покупателями муниципального имущества могут быть любые физические и юридические лица, за исключением:</w:t>
      </w:r>
    </w:p>
    <w:p w:rsidR="00F86879" w:rsidRDefault="007027F3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 w:rsidR="00F86879">
        <w:rPr>
          <w:rFonts w:ascii="Times New Roman" w:hAnsi="Times New Roman"/>
          <w:sz w:val="24"/>
          <w:szCs w:val="24"/>
        </w:rPr>
        <w:t>муниципальных унитарных предприятий, муниципальных учреждений;</w:t>
      </w:r>
    </w:p>
    <w:p w:rsidR="00F86879" w:rsidRPr="003A56D0" w:rsidRDefault="007027F3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 w:rsidR="00F86879" w:rsidRPr="003A56D0">
        <w:rPr>
          <w:rFonts w:ascii="Times New Roman" w:hAnsi="Times New Roman"/>
          <w:sz w:val="24"/>
          <w:szCs w:val="24"/>
        </w:rPr>
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Федеральный закон от 21.12.2001</w:t>
      </w:r>
      <w:r w:rsidR="00F86879">
        <w:rPr>
          <w:rFonts w:ascii="Times New Roman" w:hAnsi="Times New Roman"/>
          <w:sz w:val="24"/>
          <w:szCs w:val="24"/>
        </w:rPr>
        <w:t xml:space="preserve"> года</w:t>
      </w:r>
      <w:r w:rsidR="00F86879" w:rsidRPr="003A56D0">
        <w:rPr>
          <w:rFonts w:ascii="Times New Roman" w:hAnsi="Times New Roman"/>
          <w:sz w:val="24"/>
          <w:szCs w:val="24"/>
        </w:rPr>
        <w:t xml:space="preserve"> № 178-ФЗ «О приватизации государственного и муниципального имущества», </w:t>
      </w:r>
      <w:r w:rsidR="00F86879" w:rsidRPr="00BC50C8">
        <w:rPr>
          <w:rFonts w:ascii="Times New Roman" w:hAnsi="Times New Roman"/>
          <w:sz w:val="24"/>
          <w:szCs w:val="24"/>
        </w:rPr>
        <w:t>кроме случа</w:t>
      </w:r>
      <w:r w:rsidR="00F86879">
        <w:rPr>
          <w:rFonts w:ascii="Times New Roman" w:hAnsi="Times New Roman"/>
          <w:sz w:val="24"/>
          <w:szCs w:val="24"/>
        </w:rPr>
        <w:t xml:space="preserve">ев, предусмотренных </w:t>
      </w:r>
      <w:r w:rsidR="00F86879" w:rsidRPr="00BC50C8">
        <w:rPr>
          <w:rFonts w:ascii="Times New Roman" w:hAnsi="Times New Roman"/>
          <w:sz w:val="24"/>
          <w:szCs w:val="24"/>
        </w:rPr>
        <w:t>статьей 25 Федерального закона;</w:t>
      </w:r>
    </w:p>
    <w:p w:rsidR="00F86879" w:rsidRPr="003A56D0" w:rsidRDefault="007027F3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в) </w:t>
      </w:r>
      <w:r w:rsidR="00F86879">
        <w:rPr>
          <w:rFonts w:ascii="Times New Roman" w:hAnsi="Times New Roman"/>
          <w:sz w:val="24"/>
          <w:szCs w:val="24"/>
        </w:rPr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операций, </w:t>
      </w:r>
      <w:r w:rsidR="00F86879">
        <w:rPr>
          <w:rFonts w:ascii="PT Serif" w:hAnsi="PT Serif"/>
          <w:color w:val="22272F"/>
          <w:shd w:val="clear" w:color="auto" w:fill="F3F1E9"/>
        </w:rPr>
        <w:t>(</w:t>
      </w:r>
      <w:proofErr w:type="spellStart"/>
      <w:r w:rsidR="00F86879" w:rsidRPr="003A56D0">
        <w:rPr>
          <w:rFonts w:ascii="Times New Roman" w:hAnsi="Times New Roman"/>
          <w:sz w:val="24"/>
          <w:szCs w:val="24"/>
        </w:rPr>
        <w:t>офшорные</w:t>
      </w:r>
      <w:proofErr w:type="spellEnd"/>
      <w:r w:rsidR="00F86879" w:rsidRPr="003A56D0">
        <w:rPr>
          <w:rFonts w:ascii="Times New Roman" w:hAnsi="Times New Roman"/>
          <w:sz w:val="24"/>
          <w:szCs w:val="24"/>
        </w:rPr>
        <w:t xml:space="preserve"> зоны), и которые не осуществляют раскрытие и предоставление информации о своих </w:t>
      </w:r>
      <w:proofErr w:type="spellStart"/>
      <w:r w:rsidR="00F86879" w:rsidRPr="003A56D0">
        <w:rPr>
          <w:rFonts w:ascii="Times New Roman" w:hAnsi="Times New Roman"/>
          <w:sz w:val="24"/>
          <w:szCs w:val="24"/>
        </w:rPr>
        <w:t>выгодоприобретателях</w:t>
      </w:r>
      <w:proofErr w:type="spellEnd"/>
      <w:r w:rsidR="00F86879" w:rsidRPr="003A56D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86879" w:rsidRPr="003A56D0">
        <w:rPr>
          <w:rFonts w:ascii="Times New Roman" w:hAnsi="Times New Roman"/>
          <w:sz w:val="24"/>
          <w:szCs w:val="24"/>
        </w:rPr>
        <w:lastRenderedPageBreak/>
        <w:t>бенефициарных</w:t>
      </w:r>
      <w:proofErr w:type="spellEnd"/>
      <w:r w:rsidR="00F86879" w:rsidRPr="003A56D0">
        <w:rPr>
          <w:rFonts w:ascii="Times New Roman" w:hAnsi="Times New Roman"/>
          <w:sz w:val="24"/>
          <w:szCs w:val="24"/>
        </w:rPr>
        <w:t xml:space="preserve"> владельцах и контролирующих лицах в порядке, установленном Прав</w:t>
      </w:r>
      <w:r w:rsidR="00F86879">
        <w:rPr>
          <w:rFonts w:ascii="Times New Roman" w:hAnsi="Times New Roman"/>
          <w:sz w:val="24"/>
          <w:szCs w:val="24"/>
        </w:rPr>
        <w:t>ительством</w:t>
      </w:r>
      <w:proofErr w:type="gramEnd"/>
      <w:r w:rsidR="00F86879">
        <w:rPr>
          <w:rFonts w:ascii="Times New Roman" w:hAnsi="Times New Roman"/>
          <w:sz w:val="24"/>
          <w:szCs w:val="24"/>
        </w:rPr>
        <w:t xml:space="preserve"> Российской Федерации.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Ограничения, установленные настоящим пунктом, не распространяются на собственников объектов недвижимости, не являющихся самовольными постройками и расположенных на относящихся к муниципальной собственности земельных участках, при приобретении указанными собственниками этих земельных участков.</w:t>
      </w:r>
      <w:proofErr w:type="gramEnd"/>
    </w:p>
    <w:p w:rsidR="00F86879" w:rsidRDefault="00F86879" w:rsidP="00F868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 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строя, нравственности, здоровья, прав и законных интересов других лиц, обеспечения обороноспособности и безопасности государства обязательны при приватизации муниципального имущества.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 Акционерные общества, общества с ограниченной ответственностью не могут являться покупателями своих акций, своих долей в уставных капиталах, приватизируемых в соответствии с настоящим Федеральным законом от 21.12.2001 года № 178-ФЗ «О приватизации государственного и муниципального имущества».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4.4. В случае если впоследствии будет установлено, что покупатель муниципального имущества не имел законное право на его приобретение, соответствующая сделка является ничтожной.</w:t>
      </w:r>
    </w:p>
    <w:p w:rsidR="00F86879" w:rsidRDefault="00F86879" w:rsidP="00F86879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</w:p>
    <w:p w:rsidR="00F86879" w:rsidRPr="00F03D61" w:rsidRDefault="00F86879" w:rsidP="00F86879">
      <w:pPr>
        <w:spacing w:after="0" w:line="10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F03D61">
        <w:rPr>
          <w:rFonts w:ascii="Times New Roman" w:hAnsi="Times New Roman"/>
          <w:sz w:val="24"/>
          <w:szCs w:val="24"/>
        </w:rPr>
        <w:t>5. ПОРЯДОК ПРИВАТИЗАЦИИ МУНИЦИПАЛЬНОГО ИМУЩЕСТВА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 Начальная цена подлежащего приватизации муниципального имущества устанавливается в соответствии с законодательством Российской Федерации, регулирующим оценочную деятельность, при условии, что со дня составления отчета об оценке объекта оценки до дня размещения на официальном сайте в сети «Интернет» информационного сообщения о продаже муниципального имущества прошло не более чем шесть месяцев.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 Решение об условиях приватизации муниципального имущества принимается в соответствии с прогнозным планом приватизации муниципального имущества, у</w:t>
      </w:r>
      <w:r w:rsidR="00AC5E03">
        <w:rPr>
          <w:rFonts w:ascii="Times New Roman" w:hAnsi="Times New Roman"/>
          <w:sz w:val="24"/>
          <w:szCs w:val="24"/>
        </w:rPr>
        <w:t xml:space="preserve">твержденным решением муниципального Совета МО «Шенкурское» </w:t>
      </w:r>
      <w:r>
        <w:rPr>
          <w:rFonts w:ascii="Times New Roman" w:hAnsi="Times New Roman"/>
          <w:sz w:val="24"/>
          <w:szCs w:val="24"/>
        </w:rPr>
        <w:t xml:space="preserve">и постановлением главы </w:t>
      </w:r>
      <w:r>
        <w:rPr>
          <w:rFonts w:ascii="Times New Roman" w:hAnsi="Times New Roman"/>
          <w:bCs/>
          <w:sz w:val="24"/>
          <w:szCs w:val="24"/>
        </w:rPr>
        <w:t xml:space="preserve">Шенкурского муниципального района Архангельской области </w:t>
      </w:r>
      <w:r>
        <w:rPr>
          <w:rFonts w:ascii="Times New Roman" w:hAnsi="Times New Roman"/>
          <w:sz w:val="24"/>
          <w:szCs w:val="24"/>
        </w:rPr>
        <w:t>о приватизации муниципального имущества.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5.3. В решении об условиях приватизации муниципального имущества должны содержаться следующие сведения: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наименование имущества и иные позволяющие его индивидуализировать данные (характеристика имущества);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способ приватизации имущества;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начальная цена имущества;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срок рассрочки платежа (в случае ее предоставления);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иные необходимые для приватизации имущества сведения.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5.4. </w:t>
      </w:r>
      <w:proofErr w:type="gramStart"/>
      <w:r>
        <w:rPr>
          <w:rFonts w:ascii="Times New Roman" w:hAnsi="Times New Roman"/>
          <w:sz w:val="24"/>
          <w:szCs w:val="24"/>
        </w:rPr>
        <w:t xml:space="preserve">Информационное обеспечение приватизации муниципального имущества - мероприятия, направленные на создание возможности свободного доступа неограниченного круга лиц к информации о приватизации и включающие в себя размещение на официальном сайте в сети «Интернет» </w:t>
      </w:r>
      <w:r w:rsidRPr="001D372B">
        <w:rPr>
          <w:rFonts w:ascii="Times New Roman" w:hAnsi="Times New Roman"/>
          <w:sz w:val="24"/>
          <w:szCs w:val="24"/>
        </w:rPr>
        <w:t>прогнозных планов (программ) приватизации муниципального имущества,</w:t>
      </w:r>
      <w:r>
        <w:rPr>
          <w:rFonts w:ascii="Times New Roman" w:hAnsi="Times New Roman"/>
          <w:sz w:val="24"/>
          <w:szCs w:val="24"/>
        </w:rPr>
        <w:t xml:space="preserve"> решений об условиях приватизации муниципального имущества, информационных сообщений о продаже муниципального имущества и об итогах его продажи, ежегодных отчетов о результатах приватизации муниципального имущества.</w:t>
      </w:r>
      <w:proofErr w:type="gramEnd"/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Информация о приватизации муниципального имущества, указанная в настоящем пункте, подлежит размещению на официальном сайте </w:t>
      </w:r>
      <w:r>
        <w:rPr>
          <w:rFonts w:ascii="Times New Roman" w:hAnsi="Times New Roman"/>
          <w:bCs/>
          <w:sz w:val="24"/>
          <w:szCs w:val="24"/>
        </w:rPr>
        <w:t xml:space="preserve">Шенкурского муниципального района Архангельской области </w:t>
      </w:r>
      <w:r>
        <w:rPr>
          <w:rFonts w:ascii="Times New Roman" w:hAnsi="Times New Roman"/>
          <w:sz w:val="24"/>
          <w:szCs w:val="24"/>
        </w:rPr>
        <w:t xml:space="preserve">в сети «Интернет», (далее - соответственно, официальное печатное издание и официальный сайт в сети «Интернет»), а также на официальном сайте </w:t>
      </w:r>
      <w:r>
        <w:rPr>
          <w:rFonts w:ascii="Times New Roman" w:hAnsi="Times New Roman"/>
          <w:sz w:val="24"/>
          <w:szCs w:val="24"/>
        </w:rPr>
        <w:lastRenderedPageBreak/>
        <w:t>Российской Федерации в сети «Интернет» для размещения информации о проведении торгов, определенном Правительством Российской Федерации.</w:t>
      </w:r>
      <w:proofErr w:type="gramEnd"/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5.5. </w:t>
      </w:r>
      <w:proofErr w:type="gramStart"/>
      <w:r>
        <w:rPr>
          <w:rFonts w:ascii="Times New Roman" w:hAnsi="Times New Roman"/>
          <w:sz w:val="24"/>
          <w:szCs w:val="24"/>
        </w:rPr>
        <w:t>Информационное сообщение о продаже муниципального имущества подлежит размещению на официальном сайте в сети «Интернет», официальном сайте Российской Федерации в сети «Интернет» для размещения информации о проведении торгов не менее чем за тридцать дней до дня осуществления продажи указанного имущества, если иное не предусмотрено Федеральным законом от 21 декабря 2001 года № 178-ФЗ «О приватизации государственного и муниципального имущества».</w:t>
      </w:r>
      <w:proofErr w:type="gramEnd"/>
    </w:p>
    <w:p w:rsidR="00F86879" w:rsidRPr="00E363D5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363D5">
        <w:rPr>
          <w:rFonts w:ascii="Times New Roman" w:eastAsiaTheme="minorHAnsi" w:hAnsi="Times New Roman"/>
          <w:sz w:val="24"/>
          <w:szCs w:val="24"/>
        </w:rPr>
        <w:t>Решение об условиях приватизации муниципального имущества размещается в открытом доступе на официальном сайте в сети «Интернет» в течение десяти дней со дня принятия этого решения.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5.6. Информационное сообщение о продаже муниципального имущества, подлежащее опубликованию в официальном печатном издании, должно содержать, за исключением случаев, предусмотренных федеральным законом, следующие сведения: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Par120"/>
      <w:bookmarkEnd w:id="0"/>
      <w:r>
        <w:rPr>
          <w:rFonts w:ascii="Times New Roman" w:hAnsi="Times New Roman"/>
          <w:sz w:val="24"/>
          <w:szCs w:val="24"/>
        </w:rPr>
        <w:t>1) наименование органа местного самоуправления, принявшего решение о приватизации муниципального имущества, реквизиты указанного решения;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наименование такого имущества и иные позволяющие его индивидуализировать сведения (характеристика имущества);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способ приватизации такого имущества;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начальная цена продажи такого имущества;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форма подачи предложений о цене муниципального имущества;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условия и сроки платежа, необходимые реквизиты счетов;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7) размер задатка, срок и порядок его внесения, необходимые реквизиты счетов;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8) порядок, место, даты начала и окончания подачи заявок, предложений;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9) исчерпывающий перечень представляемых участниками торгов документов и требования к их оформлению;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10) срок заключения договора купли-продажи такого имущества;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11) порядок ознакомления покупателей с иной информацией, условиями договора купли-продажи такого имущества;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12) ограничения участия отдельных категорий физических лиц и юридических лиц в приватизации такого имущества;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13) порядок определения победителей (при проведен</w:t>
      </w:r>
      <w:proofErr w:type="gramStart"/>
      <w:r>
        <w:rPr>
          <w:rFonts w:ascii="Times New Roman" w:hAnsi="Times New Roman"/>
          <w:sz w:val="24"/>
          <w:szCs w:val="24"/>
        </w:rPr>
        <w:t>ии ау</w:t>
      </w:r>
      <w:proofErr w:type="gramEnd"/>
      <w:r>
        <w:rPr>
          <w:rFonts w:ascii="Times New Roman" w:hAnsi="Times New Roman"/>
          <w:sz w:val="24"/>
          <w:szCs w:val="24"/>
        </w:rPr>
        <w:t>кциона, специализированного аукциона, конкурса) либо лиц, имеющих право приобретения муниципального имущества (при проведении его продажи посредством публичного предложения и без объявления цены);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14) место и срок подведения итогов продажи муниципального имущества;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15) сведения обо всех предыдущих торгах по продаже такого имущества, объявленных в течение года, предшествующего его продаже, и об итогах торгов по продаже такого имущества;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16) размер и порядок выплаты вознаграждения юридическому лицу, которое осуществляет функции продавца муниципального имущества и (или) которому решениями органа местного самоуправления поручено организовать от имени собственника продажу приватизируемого муниципального имущества.</w:t>
      </w:r>
    </w:p>
    <w:p w:rsidR="00F86879" w:rsidRPr="00DE44DD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DE44DD">
        <w:rPr>
          <w:rFonts w:ascii="Times New Roman" w:hAnsi="Times New Roman"/>
          <w:sz w:val="24"/>
          <w:szCs w:val="24"/>
        </w:rPr>
        <w:t>5.7. При продаже находящихся в муниципальной собственности акций акционерного общества или доли в уставном капитале общества с ограниченной ответственностью также указываются следующие сведения: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полное наименование, адрес (место нахождения) акционерного общества или общества с ограниченной ответственностью;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размер уставного капитала хозяйственного общества, общее количество, номинальная стоимость и категории выпущенных акций акционерного общества или размер и номинальная стоимость доли в уставном капитале общества с ограниченной ответственностью, принадлежащей </w:t>
      </w:r>
      <w:r w:rsidR="00BC7881">
        <w:rPr>
          <w:rFonts w:ascii="Times New Roman" w:hAnsi="Times New Roman"/>
          <w:sz w:val="24"/>
          <w:szCs w:val="24"/>
        </w:rPr>
        <w:t xml:space="preserve">городскому поселению «Шенкурское» </w:t>
      </w:r>
      <w:r w:rsidR="00BC7881">
        <w:rPr>
          <w:rFonts w:ascii="Times New Roman" w:hAnsi="Times New Roman"/>
          <w:bCs/>
          <w:sz w:val="24"/>
          <w:szCs w:val="24"/>
        </w:rPr>
        <w:t>Шенкурского муниципального района</w:t>
      </w:r>
      <w:r>
        <w:rPr>
          <w:rFonts w:ascii="Times New Roman" w:hAnsi="Times New Roman"/>
          <w:bCs/>
          <w:sz w:val="24"/>
          <w:szCs w:val="24"/>
        </w:rPr>
        <w:t xml:space="preserve"> Архангельской области</w:t>
      </w:r>
      <w:r>
        <w:rPr>
          <w:rFonts w:ascii="Times New Roman" w:hAnsi="Times New Roman"/>
          <w:sz w:val="24"/>
          <w:szCs w:val="24"/>
        </w:rPr>
        <w:t>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3) перечень видов основной продукции (работ, услуг), производство которой осуществляется акционерным обществом или обществом с ограниченной ответственностью;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условия конкурса при продаже акций акционерного общества или долей в уставном капитале общества с ограниченной ответственностью на конкурсе;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сведения о доле на рынке определенного товара хозяйствующего субъекта, включенного в Реестр хозяйствующих субъектов, имеющих долю на рынке определенного товара в размере более чем 35 процентов;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адрес сайта в сети «Интернет», на котором размещена годовая бухгалтерская (финансовая) отчетность и промежуточная бухгалтерская (финансовая) отчетность хозяйственного общества в соответствии со статьей 10.1 Федерального закона от 21 декабря 2001 года № 178-ФЗ «О приватизации государственного и муниципального имущества»;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7) площадь земельного участка или земельных участков, на которых расположено недвижимое имущество хозяйственного общества;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8) численность работников хозяйственного общества;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9) площадь объектов недвижимого имущества хозяйственного общества и их перечень с указанием действующих и установленных при приватизации таких объектов обременений;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10) сведения о предыдущих торгах по продаже такого имущества за год, предшествующий дню его продажи, которые не состоялись, были отменены, признаны недействительными, с указанием соответствующей причины (отсутствие заявок, явка только одного покупателя, иная причина).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5.8. Со дня приема заявок лицо, желающее приобрести муниципальное имущество (далее - претендент), имеет право на ознакомление с информацией о подлежащем приватизации имуществе.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местах подачи заявок и на сайте продавца муниципального имущества в сети «Интернет» должны быть размещены общедоступная информация о торгах по продаже подлежащего приватизации муниципального имущества, образцы типовых документов, представляемых покупателями муниципального имущества, правила проведения торгов.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5.9. Информация о результатах сделок приватизации муниципального имущества подлежит опубликованию размещению на официальном сайте в сети «Интернет» в течение десяти дней со дня совершения указанных сделок.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A56D0">
        <w:rPr>
          <w:rFonts w:ascii="Times New Roman" w:hAnsi="Times New Roman"/>
          <w:sz w:val="24"/>
          <w:szCs w:val="24"/>
        </w:rPr>
        <w:t>5.10.</w:t>
      </w:r>
      <w:r>
        <w:rPr>
          <w:rFonts w:ascii="Times New Roman" w:hAnsi="Times New Roman"/>
          <w:sz w:val="24"/>
          <w:szCs w:val="24"/>
        </w:rPr>
        <w:t xml:space="preserve"> К информации о результатах сделок приватизации муниципального имущества, подлежащей опубликованию в официальном печатном издании, размещению на сайтах в сети «Интернет», относятся: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наименование продавца такого имущества;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наименование такого имущества и иные позволяющие его индивидуализировать сведения (характеристика имущества);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дата, время и место проведения торгов;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цена сделки приватизации;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имя физического лица или наименование юридического лица - участника продажи, который предложил наиболее высокую цену за такое имущество по сравнению с предложениями других участников продажи, или участника продажи, который сделал предпоследнее предложение о цене такого имущества в ходе продажи;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имя физического лица или наименование юридического лица - победителя торгов.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5.11. Документы, представляемые покупателями муниципального имущества: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Par163"/>
      <w:bookmarkEnd w:id="1"/>
      <w:r>
        <w:rPr>
          <w:rFonts w:ascii="Times New Roman" w:hAnsi="Times New Roman"/>
          <w:sz w:val="24"/>
          <w:szCs w:val="24"/>
        </w:rPr>
        <w:t>- заявка.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</w:t>
      </w:r>
      <w:r>
        <w:rPr>
          <w:rFonts w:ascii="Times New Roman" w:hAnsi="Times New Roman"/>
          <w:sz w:val="24"/>
          <w:szCs w:val="24"/>
        </w:rPr>
        <w:lastRenderedPageBreak/>
        <w:t>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Физические лица предъявляют документ, удостоверяющий личность, или представляют копии всех его листов.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Юридические лица представляют следующие документы: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заверенные копии учредительных документов;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документ, содержащий сведения о доле </w:t>
      </w:r>
      <w:r w:rsidRPr="003A56D0">
        <w:rPr>
          <w:rFonts w:ascii="Times New Roman" w:hAnsi="Times New Roman"/>
          <w:sz w:val="24"/>
          <w:szCs w:val="24"/>
        </w:rPr>
        <w:t xml:space="preserve">Российской Федерации, субъектов Российской Федерации и муниципальных образований </w:t>
      </w:r>
      <w:r>
        <w:rPr>
          <w:rFonts w:ascii="Times New Roman" w:hAnsi="Times New Roman"/>
          <w:sz w:val="24"/>
          <w:szCs w:val="24"/>
        </w:rPr>
        <w:t>в уставном капитале юридического лица (реестр владельцев акций либо выписка из него или заверенное печатью (при наличии печати) юридического лица и подписанное его руководителем письмо);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опись представленных документов.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5.12. Обязанность доказать свое право на приобретение муниципального имущества возлагается на претендента. В случае если впоследствии будет установлено, что покупатель муниципального имущества не имел законное право на его приобретение, соответствующая сделка признается ничтожной.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86879" w:rsidRPr="006D249F" w:rsidRDefault="00F86879" w:rsidP="00F86879">
      <w:pPr>
        <w:spacing w:after="0" w:line="10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6D249F">
        <w:rPr>
          <w:rFonts w:ascii="Times New Roman" w:hAnsi="Times New Roman"/>
          <w:sz w:val="24"/>
          <w:szCs w:val="24"/>
        </w:rPr>
        <w:t>6. СПОСОБЫ ПРИВАТИЗАЦИИ МУНИЦИПАЛЬНОГО ИМУЩЕСТВА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6.1. Способы приватизации муниципального имущества </w:t>
      </w:r>
      <w:r w:rsidR="00A47241">
        <w:rPr>
          <w:rFonts w:ascii="Times New Roman" w:hAnsi="Times New Roman"/>
          <w:sz w:val="24"/>
          <w:szCs w:val="24"/>
        </w:rPr>
        <w:t xml:space="preserve">городского поселения «Шенкурское» </w:t>
      </w:r>
      <w:r>
        <w:rPr>
          <w:rFonts w:ascii="Times New Roman" w:hAnsi="Times New Roman"/>
          <w:bCs/>
          <w:sz w:val="24"/>
          <w:szCs w:val="24"/>
        </w:rPr>
        <w:t>Шенкурского муниципального района Архангельской области</w:t>
      </w:r>
      <w:r w:rsidRPr="006D249F">
        <w:rPr>
          <w:rFonts w:ascii="Times New Roman" w:hAnsi="Times New Roman"/>
          <w:sz w:val="24"/>
          <w:szCs w:val="24"/>
        </w:rPr>
        <w:t>:</w:t>
      </w:r>
    </w:p>
    <w:p w:rsidR="00F86879" w:rsidRPr="00943623" w:rsidRDefault="00F86879" w:rsidP="00F86879">
      <w:pPr>
        <w:pStyle w:val="s1"/>
        <w:shd w:val="clear" w:color="auto" w:fill="FFFFFF"/>
        <w:spacing w:before="0" w:after="0"/>
        <w:ind w:firstLine="709"/>
        <w:jc w:val="both"/>
      </w:pPr>
      <w:r w:rsidRPr="00943623">
        <w:t>1) преобразование унитарного предприятия в акционерное общество;</w:t>
      </w:r>
    </w:p>
    <w:p w:rsidR="00F86879" w:rsidRPr="00943623" w:rsidRDefault="00F86879" w:rsidP="00F86879">
      <w:pPr>
        <w:pStyle w:val="s1"/>
        <w:shd w:val="clear" w:color="auto" w:fill="FFFFFF"/>
        <w:spacing w:before="0" w:after="0"/>
        <w:ind w:firstLine="709"/>
        <w:jc w:val="both"/>
      </w:pPr>
      <w:r w:rsidRPr="00943623">
        <w:t>1.1) преобразование унитарного предприятия в общество с ограниченной ответственностью;</w:t>
      </w:r>
    </w:p>
    <w:p w:rsidR="00F86879" w:rsidRPr="00943623" w:rsidRDefault="00F86879" w:rsidP="00F86879">
      <w:pPr>
        <w:pStyle w:val="s1"/>
        <w:shd w:val="clear" w:color="auto" w:fill="FFFFFF"/>
        <w:spacing w:before="0" w:after="0"/>
        <w:ind w:firstLine="709"/>
        <w:jc w:val="both"/>
      </w:pPr>
      <w:r w:rsidRPr="00943623">
        <w:t>2) продажа муниципального имущества на аукционе;</w:t>
      </w:r>
    </w:p>
    <w:p w:rsidR="00F86879" w:rsidRPr="00943623" w:rsidRDefault="00F86879" w:rsidP="00F86879">
      <w:pPr>
        <w:pStyle w:val="s1"/>
        <w:shd w:val="clear" w:color="auto" w:fill="FFFFFF"/>
        <w:spacing w:before="0" w:after="0"/>
        <w:ind w:firstLine="709"/>
        <w:jc w:val="both"/>
      </w:pPr>
      <w:r w:rsidRPr="00943623">
        <w:t>3) продажа акций акционерных обществ на специализированном аукционе;</w:t>
      </w:r>
    </w:p>
    <w:p w:rsidR="00F86879" w:rsidRPr="00943623" w:rsidRDefault="00F86879" w:rsidP="00F86879">
      <w:pPr>
        <w:pStyle w:val="s1"/>
        <w:shd w:val="clear" w:color="auto" w:fill="FFFFFF"/>
        <w:spacing w:before="0" w:after="0"/>
        <w:ind w:firstLine="709"/>
        <w:jc w:val="both"/>
      </w:pPr>
      <w:r w:rsidRPr="00943623">
        <w:t>4) продажа муниципального имущества на конкурсе;</w:t>
      </w:r>
    </w:p>
    <w:p w:rsidR="00F86879" w:rsidRPr="00943623" w:rsidRDefault="00F86879" w:rsidP="00F86879">
      <w:pPr>
        <w:pStyle w:val="s1"/>
        <w:shd w:val="clear" w:color="auto" w:fill="FFFFFF"/>
        <w:spacing w:before="0" w:after="0"/>
        <w:ind w:firstLine="709"/>
        <w:jc w:val="both"/>
      </w:pPr>
      <w:r w:rsidRPr="00943623">
        <w:t>5) продажа муниципального имущества посредством публичного предложения;</w:t>
      </w:r>
    </w:p>
    <w:p w:rsidR="00F86879" w:rsidRPr="00943623" w:rsidRDefault="00F86879" w:rsidP="00F86879">
      <w:pPr>
        <w:pStyle w:val="s1"/>
        <w:shd w:val="clear" w:color="auto" w:fill="FFFFFF"/>
        <w:spacing w:before="0" w:after="0"/>
        <w:ind w:firstLine="709"/>
        <w:jc w:val="both"/>
      </w:pPr>
      <w:r w:rsidRPr="00943623">
        <w:t>6) продажа муниципального имущества без объявления цены;</w:t>
      </w:r>
    </w:p>
    <w:p w:rsidR="00F86879" w:rsidRPr="00943623" w:rsidRDefault="00F86879" w:rsidP="00F86879">
      <w:pPr>
        <w:pStyle w:val="s1"/>
        <w:shd w:val="clear" w:color="auto" w:fill="FFFFFF"/>
        <w:spacing w:before="0" w:after="0"/>
        <w:ind w:firstLine="709"/>
        <w:jc w:val="both"/>
      </w:pPr>
      <w:r w:rsidRPr="00943623">
        <w:t>7) внесение муниципального имущества в качестве вклада в уставные капиталы акционерных обществ;</w:t>
      </w:r>
    </w:p>
    <w:p w:rsidR="00F86879" w:rsidRPr="00943623" w:rsidRDefault="00F86879" w:rsidP="00F86879">
      <w:pPr>
        <w:pStyle w:val="s1"/>
        <w:shd w:val="clear" w:color="auto" w:fill="FFFFFF"/>
        <w:spacing w:before="0" w:after="0"/>
        <w:ind w:firstLine="709"/>
        <w:jc w:val="both"/>
      </w:pPr>
      <w:r w:rsidRPr="00943623">
        <w:t>8) продажа акций акционерных обществ по результатам доверительного управления.</w:t>
      </w:r>
    </w:p>
    <w:p w:rsidR="00F86879" w:rsidRPr="006D249F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86879" w:rsidRPr="006D249F" w:rsidRDefault="00F86879" w:rsidP="00F86879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Pr="006D249F">
        <w:rPr>
          <w:rFonts w:ascii="Times New Roman" w:hAnsi="Times New Roman"/>
          <w:sz w:val="24"/>
          <w:szCs w:val="24"/>
        </w:rPr>
        <w:t>ПРОВЕДЕНИЕ ПРОДАЖИ МУНИЦИПАЛЬНОГО ИМУЩЕСТВА В ЭЛЕКТРОННОЙ ФОРМЕ</w:t>
      </w:r>
    </w:p>
    <w:p w:rsidR="00F86879" w:rsidRDefault="00F86879" w:rsidP="00F86879">
      <w:pPr>
        <w:spacing w:after="0" w:line="100" w:lineRule="atLeast"/>
        <w:jc w:val="center"/>
        <w:rPr>
          <w:rFonts w:ascii="Times New Roman" w:hAnsi="Times New Roman"/>
          <w:sz w:val="24"/>
          <w:szCs w:val="24"/>
        </w:rPr>
      </w:pPr>
    </w:p>
    <w:p w:rsidR="00F86879" w:rsidRPr="00F63007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F63007">
        <w:rPr>
          <w:rFonts w:ascii="Times New Roman" w:hAnsi="Times New Roman"/>
          <w:sz w:val="24"/>
          <w:szCs w:val="24"/>
        </w:rPr>
        <w:t>7.1. Продажа муниципального имущ</w:t>
      </w:r>
      <w:r>
        <w:rPr>
          <w:rFonts w:ascii="Times New Roman" w:hAnsi="Times New Roman"/>
          <w:sz w:val="24"/>
          <w:szCs w:val="24"/>
        </w:rPr>
        <w:t>ества способами, установленными статьями 18 - 20, 23, 24</w:t>
      </w:r>
      <w:r w:rsidRPr="00F63007">
        <w:rPr>
          <w:rFonts w:ascii="Times New Roman" w:hAnsi="Times New Roman"/>
          <w:sz w:val="24"/>
          <w:szCs w:val="24"/>
        </w:rPr>
        <w:t xml:space="preserve"> Федерального закона от 21 декабря 2001 г</w:t>
      </w:r>
      <w:r>
        <w:rPr>
          <w:rFonts w:ascii="Times New Roman" w:hAnsi="Times New Roman"/>
          <w:sz w:val="24"/>
          <w:szCs w:val="24"/>
        </w:rPr>
        <w:t>ода №</w:t>
      </w:r>
      <w:r w:rsidRPr="00F63007">
        <w:rPr>
          <w:rFonts w:ascii="Times New Roman" w:hAnsi="Times New Roman"/>
          <w:sz w:val="24"/>
          <w:szCs w:val="24"/>
        </w:rPr>
        <w:t xml:space="preserve"> 178-ФЗ </w:t>
      </w:r>
      <w:r>
        <w:rPr>
          <w:rFonts w:ascii="Times New Roman" w:hAnsi="Times New Roman"/>
          <w:sz w:val="24"/>
          <w:szCs w:val="24"/>
        </w:rPr>
        <w:t>«</w:t>
      </w:r>
      <w:r w:rsidRPr="00F63007">
        <w:rPr>
          <w:rFonts w:ascii="Times New Roman" w:hAnsi="Times New Roman"/>
          <w:sz w:val="24"/>
          <w:szCs w:val="24"/>
        </w:rPr>
        <w:t>О приватизации государственного и муниципального имущества</w:t>
      </w:r>
      <w:r>
        <w:rPr>
          <w:rFonts w:ascii="Times New Roman" w:hAnsi="Times New Roman"/>
          <w:sz w:val="24"/>
          <w:szCs w:val="24"/>
        </w:rPr>
        <w:t>»</w:t>
      </w:r>
      <w:r w:rsidRPr="00F63007">
        <w:rPr>
          <w:rFonts w:ascii="Times New Roman" w:hAnsi="Times New Roman"/>
          <w:sz w:val="24"/>
          <w:szCs w:val="24"/>
        </w:rPr>
        <w:t>, осуществляется в электронной форме. Положения указанных статей в части проведения продажи муниципального имущества применяются с учетом особенностей, установленных статьей 32.1 Федерального закона от 21 декабря 2001 г</w:t>
      </w:r>
      <w:r>
        <w:rPr>
          <w:rFonts w:ascii="Times New Roman" w:hAnsi="Times New Roman"/>
          <w:sz w:val="24"/>
          <w:szCs w:val="24"/>
        </w:rPr>
        <w:t>ода №</w:t>
      </w:r>
      <w:r w:rsidRPr="00F63007">
        <w:rPr>
          <w:rFonts w:ascii="Times New Roman" w:hAnsi="Times New Roman"/>
          <w:sz w:val="24"/>
          <w:szCs w:val="24"/>
        </w:rPr>
        <w:t xml:space="preserve"> 178-ФЗ </w:t>
      </w:r>
      <w:r>
        <w:rPr>
          <w:rFonts w:ascii="Times New Roman" w:hAnsi="Times New Roman"/>
          <w:sz w:val="24"/>
          <w:szCs w:val="24"/>
        </w:rPr>
        <w:t>«</w:t>
      </w:r>
      <w:r w:rsidRPr="00F63007">
        <w:rPr>
          <w:rFonts w:ascii="Times New Roman" w:hAnsi="Times New Roman"/>
          <w:sz w:val="24"/>
          <w:szCs w:val="24"/>
        </w:rPr>
        <w:t>О приватизации государственного и муниципального имущества</w:t>
      </w:r>
      <w:r>
        <w:rPr>
          <w:rFonts w:ascii="Times New Roman" w:hAnsi="Times New Roman"/>
          <w:sz w:val="24"/>
          <w:szCs w:val="24"/>
        </w:rPr>
        <w:t>»</w:t>
      </w:r>
      <w:r w:rsidRPr="00F63007">
        <w:rPr>
          <w:rFonts w:ascii="Times New Roman" w:hAnsi="Times New Roman"/>
          <w:sz w:val="24"/>
          <w:szCs w:val="24"/>
        </w:rPr>
        <w:t xml:space="preserve"> (далее – Федеральный закон).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F63007">
        <w:rPr>
          <w:rFonts w:ascii="Times New Roman" w:hAnsi="Times New Roman"/>
          <w:sz w:val="24"/>
          <w:szCs w:val="24"/>
        </w:rPr>
        <w:t>7.2. Сведения о проведении продажи муниципального</w:t>
      </w:r>
      <w:r>
        <w:rPr>
          <w:rFonts w:ascii="Times New Roman" w:hAnsi="Times New Roman"/>
          <w:sz w:val="24"/>
          <w:szCs w:val="24"/>
        </w:rPr>
        <w:t xml:space="preserve"> имущества в электронной форме должны содержаться в решении об условиях приватизации такого имущества.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7.3. Проведение продажи муниципального имущества в электронной форме (далее - продажа в электронной форме) осуществляется на электронной площадке оператором электронной площадки. </w:t>
      </w:r>
      <w:proofErr w:type="gramStart"/>
      <w:r>
        <w:rPr>
          <w:rFonts w:ascii="Times New Roman" w:hAnsi="Times New Roman"/>
          <w:sz w:val="24"/>
          <w:szCs w:val="24"/>
        </w:rPr>
        <w:t xml:space="preserve">Оператор электронной площадки, электронная площадка, порядок ее функционирования должны </w:t>
      </w:r>
      <w:r w:rsidRPr="000A5925">
        <w:rPr>
          <w:rFonts w:ascii="Times New Roman" w:hAnsi="Times New Roman"/>
          <w:sz w:val="24"/>
          <w:szCs w:val="24"/>
        </w:rPr>
        <w:t>соответствовать</w:t>
      </w:r>
      <w:r>
        <w:rPr>
          <w:rFonts w:ascii="Times New Roman" w:hAnsi="Times New Roman"/>
          <w:sz w:val="24"/>
          <w:szCs w:val="24"/>
        </w:rPr>
        <w:t xml:space="preserve"> </w:t>
      </w:r>
      <w:hyperlink w:anchor="/document/71968598/entry/3000" w:history="1">
        <w:r w:rsidRPr="000A5925">
          <w:rPr>
            <w:rStyle w:val="a3"/>
            <w:rFonts w:ascii="Times New Roman" w:eastAsia="Calibri" w:hAnsi="Times New Roman"/>
            <w:color w:val="00000A"/>
            <w:sz w:val="24"/>
            <w:szCs w:val="24"/>
            <w:u w:val="none"/>
          </w:rPr>
          <w:t>единым требованиям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Pr="000A5925">
        <w:rPr>
          <w:rFonts w:ascii="Times New Roman" w:hAnsi="Times New Roman"/>
          <w:sz w:val="24"/>
          <w:szCs w:val="24"/>
        </w:rPr>
        <w:t xml:space="preserve">к операторам </w:t>
      </w:r>
      <w:r w:rsidRPr="000A5925">
        <w:rPr>
          <w:rFonts w:ascii="Times New Roman" w:hAnsi="Times New Roman"/>
          <w:sz w:val="24"/>
          <w:szCs w:val="24"/>
        </w:rPr>
        <w:lastRenderedPageBreak/>
        <w:t>электронных площадок, электронным площадкам и функционированию электронных площадок, установленным в соответствии с</w:t>
      </w:r>
      <w:r>
        <w:rPr>
          <w:rFonts w:ascii="Times New Roman" w:hAnsi="Times New Roman"/>
          <w:sz w:val="24"/>
          <w:szCs w:val="24"/>
        </w:rPr>
        <w:t xml:space="preserve"> </w:t>
      </w:r>
      <w:hyperlink w:anchor="/document/70353464/entry/0" w:history="1">
        <w:r w:rsidRPr="000A5925">
          <w:rPr>
            <w:rStyle w:val="a3"/>
            <w:rFonts w:ascii="Times New Roman" w:eastAsia="Calibri" w:hAnsi="Times New Roman"/>
            <w:color w:val="00000A"/>
            <w:sz w:val="24"/>
            <w:szCs w:val="24"/>
            <w:u w:val="none"/>
          </w:rPr>
          <w:t>Федеральным законом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Pr="000A5925">
        <w:rPr>
          <w:rFonts w:ascii="Times New Roman" w:hAnsi="Times New Roman"/>
          <w:sz w:val="24"/>
          <w:szCs w:val="24"/>
        </w:rPr>
        <w:t>от 5 апреля 2013 года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0A5925">
        <w:rPr>
          <w:rFonts w:ascii="Times New Roman" w:hAnsi="Times New Roman"/>
          <w:sz w:val="24"/>
          <w:szCs w:val="24"/>
        </w:rPr>
        <w:t>44-ФЗ «О контрактной системе в сфере закупок товаров, работ, услуг для обеспечения государственных и муниципальных нужд», и</w:t>
      </w:r>
      <w:r>
        <w:rPr>
          <w:rFonts w:ascii="Times New Roman" w:hAnsi="Times New Roman"/>
          <w:sz w:val="24"/>
          <w:szCs w:val="24"/>
        </w:rPr>
        <w:t xml:space="preserve"> </w:t>
      </w:r>
      <w:hyperlink w:anchor="/document/71968598/entry/4000" w:history="1">
        <w:r w:rsidRPr="000A5925">
          <w:rPr>
            <w:rStyle w:val="a3"/>
            <w:rFonts w:ascii="Times New Roman" w:eastAsia="Calibri" w:hAnsi="Times New Roman"/>
            <w:color w:val="00000A"/>
            <w:sz w:val="24"/>
            <w:szCs w:val="24"/>
            <w:u w:val="none"/>
          </w:rPr>
          <w:t>дополнительным требованиям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Pr="000A5925">
        <w:rPr>
          <w:rFonts w:ascii="Times New Roman" w:hAnsi="Times New Roman"/>
          <w:sz w:val="24"/>
          <w:szCs w:val="24"/>
        </w:rPr>
        <w:t>к операторам электронных площадок и функционированию электронных площадок</w:t>
      </w:r>
      <w:proofErr w:type="gramEnd"/>
      <w:r w:rsidRPr="000A592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установленным Правительством Российской Федерации в соответствии с подпунктом 8.2 пункта 1 статьи 6 Федерального закона. В случае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proofErr w:type="gramEnd"/>
      <w:r>
        <w:rPr>
          <w:rFonts w:ascii="Times New Roman" w:hAnsi="Times New Roman"/>
          <w:sz w:val="24"/>
          <w:szCs w:val="24"/>
        </w:rPr>
        <w:t xml:space="preserve"> если юридическое лицо, действующее по договору с собственником имущества, включено в перечень операторов электронных площадок, утвержденный Правительством Российской Федерации 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нужд», и соответствует дополнительным требованиям к операторам электронных площадок и функционированию электронных площадок, установленным Правительством Российской Федерации в соответствии с подпунктом 8.2 пункта 1 статьи 6 настоящего Федерального закона, привлечение иного оператора электронной площадки не требуется.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7.4. При проведении продажи в электронной форме оператор электронной площадки обеспечивает: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свободный и бесплатный доступ к информации о проведении продажи в электронной форме;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возможность представления претендентами заявок и прилагаемых к ним документов в форме электронных документов;</w:t>
      </w:r>
    </w:p>
    <w:p w:rsidR="00F86879" w:rsidRPr="00791166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91166">
        <w:rPr>
          <w:rFonts w:ascii="Times New Roman" w:hAnsi="Times New Roman"/>
          <w:sz w:val="24"/>
          <w:szCs w:val="24"/>
        </w:rPr>
        <w:t>3) хранение и обработку в электронной форме заявок и иных документов, представляемых претендентами, с использованием сертифицированных в установленном законодательством Российской Федерации порядке средств защиты информации;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791166">
        <w:rPr>
          <w:rFonts w:ascii="Times New Roman" w:hAnsi="Times New Roman"/>
          <w:sz w:val="24"/>
          <w:szCs w:val="24"/>
        </w:rPr>
        <w:t>4) защиту информации (заявок и иных документов), представляемой претендентами, в том числе сохранность указанной информации, предупреждение ее уничтожения,</w:t>
      </w:r>
      <w:r>
        <w:rPr>
          <w:rFonts w:ascii="Times New Roman" w:hAnsi="Times New Roman"/>
          <w:sz w:val="24"/>
          <w:szCs w:val="24"/>
        </w:rPr>
        <w:t xml:space="preserve"> несанкционированных изменения и копирования;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создание, обработку, хранение и представление в электронной форме информации и документов, в том числе об итогах продажи в электронной форме;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бесперебойное функционирование электронной площадки и доступ к ней пользователей, в том числе участников продажи в электронной форме, в течение всего срока проведения такой продажи.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7.5. Запрещается взимать с участников продажи в электронной форме не предусмотренную Федеральным законом дополнительную плату.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A56D0">
        <w:rPr>
          <w:rFonts w:ascii="Times New Roman" w:hAnsi="Times New Roman"/>
          <w:sz w:val="24"/>
          <w:szCs w:val="24"/>
        </w:rPr>
        <w:t>7.6.</w:t>
      </w:r>
      <w:r>
        <w:rPr>
          <w:rFonts w:ascii="Times New Roman" w:hAnsi="Times New Roman"/>
          <w:sz w:val="24"/>
          <w:szCs w:val="24"/>
        </w:rPr>
        <w:t xml:space="preserve"> Размещение информационного сообщения о проведении продажи в электронной форме осуществляется в порядке, установленном статьей 15 Федерального закона.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информационном сообщении о проведении продажи в электронной форме, размещаемом на сайте в сети «Интернет», наряду со сведениями, </w:t>
      </w:r>
      <w:r w:rsidRPr="00791166">
        <w:rPr>
          <w:rFonts w:ascii="Times New Roman" w:hAnsi="Times New Roman"/>
          <w:sz w:val="24"/>
          <w:szCs w:val="24"/>
        </w:rPr>
        <w:t>предусмотренными</w:t>
      </w:r>
      <w:r>
        <w:rPr>
          <w:rFonts w:ascii="Times New Roman" w:hAnsi="Times New Roman"/>
          <w:sz w:val="24"/>
          <w:szCs w:val="24"/>
        </w:rPr>
        <w:t xml:space="preserve"> </w:t>
      </w:r>
      <w:hyperlink w:anchor="/document/12125505/entry/15" w:history="1">
        <w:r w:rsidRPr="00791166">
          <w:rPr>
            <w:rStyle w:val="a3"/>
            <w:rFonts w:ascii="Times New Roman" w:eastAsia="Calibri" w:hAnsi="Times New Roman"/>
            <w:color w:val="00000A"/>
            <w:sz w:val="24"/>
            <w:szCs w:val="24"/>
            <w:u w:val="none"/>
          </w:rPr>
          <w:t>статьей 15</w:t>
        </w:r>
      </w:hyperlink>
      <w:r w:rsidRPr="006D249F">
        <w:rPr>
          <w:rFonts w:ascii="Times New Roman" w:hAnsi="Times New Roman"/>
          <w:sz w:val="24"/>
          <w:szCs w:val="24"/>
        </w:rPr>
        <w:t xml:space="preserve"> Федерального закона, указываются электронная площадка, на которой будет проводитьс</w:t>
      </w:r>
      <w:r>
        <w:rPr>
          <w:rFonts w:ascii="Times New Roman" w:hAnsi="Times New Roman"/>
          <w:sz w:val="24"/>
          <w:szCs w:val="24"/>
        </w:rPr>
        <w:t>я продажа в электронной форме, порядок регистрации на электронной площадке, правила проведения продажи в электронной форме, дата и время ее проведения.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7.7. Для участия в продаже в электронной форме претенденты должны зарегистрироваться на электронной площадке, указанной в информационном сообщении о проведении продажи в электронной форме, в порядке, установленном данным информационным сообщением.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о признании претендентов участниками продажи в электронной форме или об отказе в допуске к участию в такой продаже принимается продавцом муниципального имущества.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7.8. Представление предложений о цене муниципального имущества осуществляется зарегистрированным участником продажи в электронной форме в течение одной процедуры проведения такой продажи.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7.9. С даты и со времени начала процедуры проведения продажи в электронной форме на электронной площадке, на которой проводится данная процедура, должны быть указаны: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наименование муниципального имущества и иные позволяющие его индивидуализировать сведения (спецификация лота);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начальная цена, величина повышения начальной цены («шаг аукциона») - в случае проведения продажи на аукционе;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цена первоначального предложения, «шаг понижения», период, по истечении которого последовательно снижается цена предложения, минимальная цена предложения, по которой может быть продано муниципальное имущество, величина повышения цены в случае, предусмотренном Федеральным законом («шаг аукциона»), - в случае продажи посредством публичного предложения;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последнее предложение о цене муниципального имущества и время его поступления в режиме реального времени.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7.10. В случае проведения продажи муниципального имущества без объявления цены его начальная цена не указывается.</w:t>
      </w:r>
    </w:p>
    <w:p w:rsidR="00F86879" w:rsidRPr="003A56D0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A56D0">
        <w:rPr>
          <w:rFonts w:ascii="Times New Roman" w:hAnsi="Times New Roman"/>
          <w:sz w:val="24"/>
          <w:szCs w:val="24"/>
        </w:rPr>
        <w:t>7.11. В течение одного часа с момента окончания процедуры проведения продажи в электронной форме на электронной площадке, на которой проводилась продажа в электронной форме, размещаются: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наименование имущества и иные позволяющие его индивидуализировать сведения (спецификация лота);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цена сделки приватизации;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имя физического лица или наименование юридического лица - победителя торгов.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7.12. Результаты процедуры проведения продажи в электронной форме оформляются протоколом.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7.13. Дополнительные требования к операторам электронных площадок и функционированию электронных площадок </w:t>
      </w:r>
      <w:proofErr w:type="gramStart"/>
      <w:r>
        <w:rPr>
          <w:rFonts w:ascii="Times New Roman" w:hAnsi="Times New Roman"/>
          <w:sz w:val="24"/>
          <w:szCs w:val="24"/>
        </w:rPr>
        <w:t>предусматривают</w:t>
      </w:r>
      <w:proofErr w:type="gramEnd"/>
      <w:r>
        <w:rPr>
          <w:rFonts w:ascii="Times New Roman" w:hAnsi="Times New Roman"/>
          <w:sz w:val="24"/>
          <w:szCs w:val="24"/>
        </w:rPr>
        <w:t xml:space="preserve"> в том числе порядок использования государственной информационной системы, которая осуществляет фиксацию действий, бездействия, совершаемых на электронной площадке при проведении продажи в электронной форме.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7.14. Порядок организации и проведения продажи в электронной форме установлен Постановлением Правительства РФ от 27 августа 2012 года № 860 «Об организации и проведении продажи государственного или муниципального имущества в электронной форме».</w:t>
      </w:r>
    </w:p>
    <w:p w:rsidR="00F86879" w:rsidRPr="00C63DA5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63DA5">
        <w:rPr>
          <w:rFonts w:ascii="Times New Roman" w:hAnsi="Times New Roman"/>
          <w:sz w:val="24"/>
          <w:szCs w:val="24"/>
        </w:rPr>
        <w:t>7.15. Продавец при продаже муниципального имущества заключает с победителем договор купли продажи в форме электронного документа.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C63DA5">
        <w:rPr>
          <w:rFonts w:ascii="Times New Roman" w:hAnsi="Times New Roman"/>
          <w:sz w:val="24"/>
          <w:szCs w:val="24"/>
        </w:rPr>
        <w:t>7.16. Организация продажи на аукционе земельных участков, объектов социально-культурного и коммунально-бытового назначения и передача указанных объектов в собственность покупателям осуществляются с учетом особенностей, устан</w:t>
      </w:r>
      <w:r>
        <w:rPr>
          <w:rFonts w:ascii="Times New Roman" w:hAnsi="Times New Roman"/>
          <w:sz w:val="24"/>
          <w:szCs w:val="24"/>
        </w:rPr>
        <w:t xml:space="preserve">овленных законодательством </w:t>
      </w:r>
      <w:r w:rsidRPr="00C63DA5">
        <w:rPr>
          <w:rFonts w:ascii="Times New Roman" w:hAnsi="Times New Roman"/>
          <w:sz w:val="24"/>
          <w:szCs w:val="24"/>
        </w:rPr>
        <w:t>Российской Федерации о приватизации в отношении указанных видов имущества.</w:t>
      </w:r>
    </w:p>
    <w:p w:rsidR="00F86879" w:rsidRPr="009832C7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86879" w:rsidRPr="006D249F" w:rsidRDefault="00F86879" w:rsidP="00F86879">
      <w:pPr>
        <w:spacing w:after="0" w:line="10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6D249F">
        <w:rPr>
          <w:rFonts w:ascii="Times New Roman" w:hAnsi="Times New Roman"/>
          <w:sz w:val="24"/>
          <w:szCs w:val="24"/>
        </w:rPr>
        <w:t>8. ОСОБЕННОСТИ ПРИВАТИЗАЦИИ ОТДЕЛЬНЫХ ВИДОВ ИМУЩЕСТВА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 xml:space="preserve">8.1. </w:t>
      </w:r>
      <w:proofErr w:type="gramStart"/>
      <w:r w:rsidRPr="009A3044">
        <w:rPr>
          <w:rFonts w:ascii="Times New Roman" w:hAnsi="Times New Roman"/>
          <w:sz w:val="24"/>
          <w:szCs w:val="24"/>
        </w:rPr>
        <w:t>Особенности отчуждения арендуемого муниципального недвижимого имущества с использованием преимущественного права арендатора на приобретение арендуемого имущества определяются в соответствии с Федеральным законом от 22 июля 2008 года 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proofErr w:type="gramEnd"/>
      <w:r w:rsidRPr="009A3044">
        <w:rPr>
          <w:rFonts w:ascii="Times New Roman" w:hAnsi="Times New Roman"/>
          <w:sz w:val="24"/>
          <w:szCs w:val="24"/>
        </w:rPr>
        <w:t>» (</w:t>
      </w:r>
      <w:proofErr w:type="gramStart"/>
      <w:r w:rsidRPr="009A3044">
        <w:rPr>
          <w:rFonts w:ascii="Times New Roman" w:hAnsi="Times New Roman"/>
          <w:sz w:val="24"/>
          <w:szCs w:val="24"/>
        </w:rPr>
        <w:t>Федеральный закон 22 июля 2008 года № 159-ФЗ)</w:t>
      </w:r>
      <w:proofErr w:type="gramEnd"/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lastRenderedPageBreak/>
        <w:t xml:space="preserve">8.2. </w:t>
      </w:r>
      <w:proofErr w:type="gramStart"/>
      <w:r w:rsidRPr="009A3044">
        <w:rPr>
          <w:rFonts w:ascii="Times New Roman" w:hAnsi="Times New Roman"/>
          <w:sz w:val="24"/>
          <w:szCs w:val="24"/>
        </w:rPr>
        <w:t>Субъекты малого и среднего предпринимательства, за исключением субъектов среднего и малого предпринимательства, указанных в части 3 статьи 14 Федерального закона «О развитии малого и среднего предпринимательства в Российской Федерации», и субъектов малого и среднего предпринимательства, осуществляющих добычу и переработку полезных ископаемых (кроме общераспространенных полезных ископаемых), при возмездном отчуждении арендуемого недвижимого имущества муниципальной собственности пользуются преимущественным правом на приобретение такого имущества</w:t>
      </w:r>
      <w:proofErr w:type="gramEnd"/>
      <w:r w:rsidRPr="009A3044">
        <w:rPr>
          <w:rFonts w:ascii="Times New Roman" w:hAnsi="Times New Roman"/>
          <w:sz w:val="24"/>
          <w:szCs w:val="24"/>
        </w:rPr>
        <w:t xml:space="preserve"> по цене, равной его рыночной стоимости и определенной независимым оценщиком. При этом такое преимущественное право может быть предоставлено при условии, что: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" w:name="Par368"/>
      <w:bookmarkEnd w:id="2"/>
      <w:r w:rsidRPr="009A3044">
        <w:rPr>
          <w:rFonts w:ascii="Times New Roman" w:hAnsi="Times New Roman"/>
          <w:sz w:val="24"/>
          <w:szCs w:val="24"/>
        </w:rPr>
        <w:t>1) арендуемое имущество на день подачи заявления находится в их временном владении и (или) временном пользовании непрерывно в течение двух и более лет в соответствии с договором или договорами аренды такого имущества, за исклю</w:t>
      </w:r>
      <w:r>
        <w:rPr>
          <w:rFonts w:ascii="Times New Roman" w:hAnsi="Times New Roman"/>
          <w:sz w:val="24"/>
          <w:szCs w:val="24"/>
        </w:rPr>
        <w:t xml:space="preserve">чением случая, предусмотренного </w:t>
      </w:r>
      <w:r w:rsidRPr="009A3044">
        <w:rPr>
          <w:rFonts w:ascii="Times New Roman" w:hAnsi="Times New Roman"/>
          <w:sz w:val="24"/>
          <w:szCs w:val="24"/>
        </w:rPr>
        <w:t>частью 2.1 статьи 9 Федерального закона от 22 июля 2008 года № 159-ФЗ;.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A3044">
        <w:rPr>
          <w:rFonts w:ascii="Times New Roman" w:hAnsi="Times New Roman"/>
          <w:sz w:val="24"/>
          <w:szCs w:val="24"/>
        </w:rPr>
        <w:t xml:space="preserve">2) Отсутствует задолженность по арендной плате за такое имущество, неустойкам (штрафам, пеням) на день заключения договора купли-продажи арендуемого имущества в соответствии с частью 4 статьи 4 закона 159-ФЗ, а в случае, предусмотренном частью 2 статьи 9 Федерального закона от 22.07.2008 </w:t>
      </w:r>
      <w:r>
        <w:rPr>
          <w:rFonts w:ascii="Times New Roman" w:hAnsi="Times New Roman"/>
          <w:sz w:val="24"/>
          <w:szCs w:val="24"/>
        </w:rPr>
        <w:t xml:space="preserve">года </w:t>
      </w:r>
      <w:r w:rsidRPr="009A3044">
        <w:rPr>
          <w:rFonts w:ascii="Times New Roman" w:hAnsi="Times New Roman"/>
          <w:sz w:val="24"/>
          <w:szCs w:val="24"/>
        </w:rPr>
        <w:t>№ 159-ФЗ - на день подачи субъектом малого или среднего предпринимательства заявления.</w:t>
      </w:r>
      <w:proofErr w:type="gramEnd"/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A3044">
        <w:rPr>
          <w:rFonts w:ascii="Times New Roman" w:hAnsi="Times New Roman"/>
          <w:sz w:val="24"/>
          <w:szCs w:val="24"/>
        </w:rPr>
        <w:t>3) Арендуемое имущество не включено в утвержденный в соответствии с частью 4 статьи 18 Федерального закона «О развитии малого и среднего предпринимательства в Российской Федерации» перечень муниципального имущества, предназначенного для передачи во владение и (или) в пользование субъектам малого и среднего предпринимательства за исключением случая, предусмотренного</w:t>
      </w:r>
      <w:r>
        <w:rPr>
          <w:rFonts w:ascii="Times New Roman" w:hAnsi="Times New Roman"/>
          <w:sz w:val="24"/>
          <w:szCs w:val="24"/>
        </w:rPr>
        <w:t xml:space="preserve"> </w:t>
      </w:r>
      <w:hyperlink w:anchor="/document/12161610/entry/921" w:history="1">
        <w:r w:rsidRPr="007C7ABF">
          <w:rPr>
            <w:rStyle w:val="a3"/>
            <w:rFonts w:ascii="Times New Roman" w:eastAsia="Calibri" w:hAnsi="Times New Roman"/>
            <w:color w:val="auto"/>
            <w:sz w:val="24"/>
            <w:szCs w:val="24"/>
            <w:u w:val="none"/>
          </w:rPr>
          <w:t>частью 2.1 статьи 9</w:t>
        </w:r>
      </w:hyperlink>
      <w:r>
        <w:rPr>
          <w:sz w:val="21"/>
          <w:szCs w:val="21"/>
        </w:rPr>
        <w:t xml:space="preserve"> </w:t>
      </w:r>
      <w:r w:rsidRPr="009A3044">
        <w:rPr>
          <w:rFonts w:ascii="Times New Roman" w:hAnsi="Times New Roman"/>
          <w:sz w:val="24"/>
          <w:szCs w:val="24"/>
        </w:rPr>
        <w:t>Федерального закона от 22.07.2008</w:t>
      </w:r>
      <w:r>
        <w:rPr>
          <w:rFonts w:ascii="Times New Roman" w:hAnsi="Times New Roman"/>
          <w:sz w:val="24"/>
          <w:szCs w:val="24"/>
        </w:rPr>
        <w:t xml:space="preserve"> года</w:t>
      </w:r>
      <w:r w:rsidRPr="009A3044">
        <w:rPr>
          <w:rFonts w:ascii="Times New Roman" w:hAnsi="Times New Roman"/>
          <w:sz w:val="24"/>
          <w:szCs w:val="24"/>
        </w:rPr>
        <w:t xml:space="preserve"> № 159-ФЗ </w:t>
      </w:r>
      <w:proofErr w:type="gramEnd"/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4) Сведения о субъекте малого и среднего предпринимательства на день заключения договора купли-продажи арендуемого имущества не исключены из единого реестра субъектов малого и среднего предпринимательства.</w:t>
      </w:r>
    </w:p>
    <w:p w:rsidR="00F86879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 xml:space="preserve">8.3. </w:t>
      </w:r>
      <w:proofErr w:type="gramStart"/>
      <w:r w:rsidRPr="009A3044">
        <w:rPr>
          <w:rFonts w:ascii="Times New Roman" w:hAnsi="Times New Roman"/>
          <w:sz w:val="24"/>
          <w:szCs w:val="24"/>
        </w:rPr>
        <w:t>В случае включения в план приватизации объектов, в отношении которых у субъектов малого или среднего предпринимательства имеется преимущественное право покупки в соответствии со статьей 3 Федерального закона от 22 июля 2008 года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</w:t>
      </w:r>
      <w:proofErr w:type="gramEnd"/>
      <w:r w:rsidRPr="009A3044">
        <w:rPr>
          <w:rFonts w:ascii="Times New Roman" w:hAnsi="Times New Roman"/>
          <w:sz w:val="24"/>
          <w:szCs w:val="24"/>
        </w:rPr>
        <w:t xml:space="preserve"> в отдельные законодательные акты Российской Федерации», в решении </w:t>
      </w:r>
      <w:r w:rsidR="00744ED1">
        <w:rPr>
          <w:rFonts w:ascii="Times New Roman" w:hAnsi="Times New Roman"/>
          <w:sz w:val="24"/>
          <w:szCs w:val="24"/>
        </w:rPr>
        <w:t>муниципального Совета МО «Шенкурское»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9A3044">
        <w:rPr>
          <w:rFonts w:ascii="Times New Roman" w:hAnsi="Times New Roman"/>
          <w:sz w:val="24"/>
          <w:szCs w:val="24"/>
        </w:rPr>
        <w:t xml:space="preserve">об утверждении плана приватизации обязательно должно быть указано о наличии преимущественного права арендаторов на приобретение арендуемого имущества. </w:t>
      </w:r>
      <w:bookmarkStart w:id="3" w:name="Par373"/>
      <w:bookmarkEnd w:id="3"/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 xml:space="preserve">8.4. </w:t>
      </w:r>
      <w:proofErr w:type="gramStart"/>
      <w:r w:rsidRPr="009A3044">
        <w:rPr>
          <w:rFonts w:ascii="Times New Roman" w:hAnsi="Times New Roman"/>
          <w:sz w:val="24"/>
          <w:szCs w:val="24"/>
        </w:rPr>
        <w:t>Субъект малого или среднего предпринимательства, соответствующий установленным статьей 3 Федерального закона от 22 июля 2008 года № 159-ФЗ требованиям, по своей инициативе впр</w:t>
      </w:r>
      <w:r>
        <w:rPr>
          <w:rFonts w:ascii="Times New Roman" w:hAnsi="Times New Roman"/>
          <w:sz w:val="24"/>
          <w:szCs w:val="24"/>
        </w:rPr>
        <w:t xml:space="preserve">аве направить в администрацию </w:t>
      </w:r>
      <w:r w:rsidRPr="009A304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Шенкурского муниципального района Архангельской области</w:t>
      </w:r>
      <w:r w:rsidRPr="009A3044">
        <w:rPr>
          <w:rFonts w:ascii="Times New Roman" w:hAnsi="Times New Roman"/>
          <w:sz w:val="24"/>
          <w:szCs w:val="24"/>
        </w:rPr>
        <w:t xml:space="preserve"> заявление о соответствии условиям отнесения к категории субъектов малого или среднего предпринимательства, установленным статьей 4 Федерального закона «О развитии малого и среднего предпринимательства в Российской Федерации», и о реализации преимущественного</w:t>
      </w:r>
      <w:proofErr w:type="gramEnd"/>
      <w:r w:rsidRPr="009A304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A3044">
        <w:rPr>
          <w:rFonts w:ascii="Times New Roman" w:hAnsi="Times New Roman"/>
          <w:sz w:val="24"/>
          <w:szCs w:val="24"/>
        </w:rPr>
        <w:t>права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9A3044">
        <w:rPr>
          <w:rFonts w:ascii="Times New Roman" w:hAnsi="Times New Roman"/>
          <w:sz w:val="24"/>
          <w:szCs w:val="24"/>
        </w:rPr>
        <w:t>приобретение арендуемого имущества, не включенного в утвержденный в соответствии с частью 4 статьи 18 Федерального закона «О развитии малого и среднего предпринимательства в Российской Федерации» перечень муниципального имущества, предназначенного для передачи во владение и (или) в пользование субъектам малого и среднего предпринимательства.</w:t>
      </w:r>
      <w:proofErr w:type="gramEnd"/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 xml:space="preserve">При получении такого заявления администрация </w:t>
      </w:r>
      <w:r>
        <w:rPr>
          <w:rFonts w:ascii="Times New Roman" w:hAnsi="Times New Roman"/>
          <w:bCs/>
          <w:sz w:val="24"/>
          <w:szCs w:val="24"/>
        </w:rPr>
        <w:t xml:space="preserve">Шенкурского муниципального района Архангельской области </w:t>
      </w:r>
      <w:r w:rsidRPr="009A3044">
        <w:rPr>
          <w:rFonts w:ascii="Times New Roman" w:hAnsi="Times New Roman"/>
          <w:sz w:val="24"/>
          <w:szCs w:val="24"/>
        </w:rPr>
        <w:t>обязана: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lastRenderedPageBreak/>
        <w:t xml:space="preserve">1) представить для рассмотрения на заседании </w:t>
      </w:r>
      <w:r w:rsidR="00744ED1">
        <w:rPr>
          <w:rFonts w:ascii="Times New Roman" w:hAnsi="Times New Roman"/>
          <w:sz w:val="24"/>
          <w:szCs w:val="24"/>
        </w:rPr>
        <w:t>муниципального Совета МО «Шенкурское»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9A3044">
        <w:rPr>
          <w:rFonts w:ascii="Times New Roman" w:hAnsi="Times New Roman"/>
          <w:sz w:val="24"/>
          <w:szCs w:val="24"/>
        </w:rPr>
        <w:t>проект решения о включении объекта недвижимого имущества в план приватизации (в течение 1 месяца с момента получения заявления);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 xml:space="preserve">2) обеспечить заключение договора на проведение оценки рыночной стоимости арендуемого имущества в порядке, установленном Федеральным законом «Об оценочной деятельности в Российской Федерации» (в двухмесячный срок </w:t>
      </w:r>
      <w:proofErr w:type="gramStart"/>
      <w:r w:rsidRPr="009A3044">
        <w:rPr>
          <w:rFonts w:ascii="Times New Roman" w:hAnsi="Times New Roman"/>
          <w:sz w:val="24"/>
          <w:szCs w:val="24"/>
        </w:rPr>
        <w:t>с даты получения</w:t>
      </w:r>
      <w:proofErr w:type="gramEnd"/>
      <w:r w:rsidRPr="009A3044">
        <w:rPr>
          <w:rFonts w:ascii="Times New Roman" w:hAnsi="Times New Roman"/>
          <w:sz w:val="24"/>
          <w:szCs w:val="24"/>
        </w:rPr>
        <w:t xml:space="preserve"> заявления);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 xml:space="preserve">3) обеспечить принятие решения об условиях приватизации арендуемого имущества в двухнедельный срок </w:t>
      </w:r>
      <w:proofErr w:type="gramStart"/>
      <w:r w:rsidRPr="009A3044">
        <w:rPr>
          <w:rFonts w:ascii="Times New Roman" w:hAnsi="Times New Roman"/>
          <w:sz w:val="24"/>
          <w:szCs w:val="24"/>
        </w:rPr>
        <w:t>с даты принятия</w:t>
      </w:r>
      <w:proofErr w:type="gramEnd"/>
      <w:r w:rsidRPr="009A3044">
        <w:rPr>
          <w:rFonts w:ascii="Times New Roman" w:hAnsi="Times New Roman"/>
          <w:sz w:val="24"/>
          <w:szCs w:val="24"/>
        </w:rPr>
        <w:t xml:space="preserve"> отчета о его оценке;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 xml:space="preserve">4) направить заявителю проект договора купли-продажи арендуемого имущества в десятидневный срок </w:t>
      </w:r>
      <w:proofErr w:type="gramStart"/>
      <w:r w:rsidRPr="009A3044">
        <w:rPr>
          <w:rFonts w:ascii="Times New Roman" w:hAnsi="Times New Roman"/>
          <w:sz w:val="24"/>
          <w:szCs w:val="24"/>
        </w:rPr>
        <w:t>с даты принятия</w:t>
      </w:r>
      <w:proofErr w:type="gramEnd"/>
      <w:r w:rsidRPr="009A3044">
        <w:rPr>
          <w:rFonts w:ascii="Times New Roman" w:hAnsi="Times New Roman"/>
          <w:sz w:val="24"/>
          <w:szCs w:val="24"/>
        </w:rPr>
        <w:t xml:space="preserve"> решения об условиях приватизации арендуемого имущества.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A3044">
        <w:rPr>
          <w:rFonts w:ascii="Times New Roman" w:hAnsi="Times New Roman"/>
          <w:sz w:val="24"/>
          <w:szCs w:val="24"/>
        </w:rPr>
        <w:t xml:space="preserve">В случае если заявитель не соответствует установленным статьей 3 Федерального закона от 22 июля 2008 года № 159-ФЗ требованиям и (или) отчуждение арендуемого имущества, указанного в заявлении, в порядке реализации преимущественного права на приобретение арендуемого имущества не допускается в соответствии с Федеральным законом от 22 июля 2008 года № 159-ФЗ или другими федеральными законами, администрация  </w:t>
      </w:r>
      <w:r>
        <w:rPr>
          <w:rFonts w:ascii="Times New Roman" w:hAnsi="Times New Roman"/>
          <w:bCs/>
          <w:sz w:val="24"/>
          <w:szCs w:val="24"/>
        </w:rPr>
        <w:t>Шенкурского муниципального района Архангельской области</w:t>
      </w:r>
      <w:r w:rsidRPr="009A3044">
        <w:rPr>
          <w:rFonts w:ascii="Times New Roman" w:hAnsi="Times New Roman"/>
          <w:sz w:val="24"/>
          <w:szCs w:val="24"/>
        </w:rPr>
        <w:t xml:space="preserve"> в тридцатидневный</w:t>
      </w:r>
      <w:proofErr w:type="gramEnd"/>
      <w:r w:rsidRPr="009A3044">
        <w:rPr>
          <w:rFonts w:ascii="Times New Roman" w:hAnsi="Times New Roman"/>
          <w:sz w:val="24"/>
          <w:szCs w:val="24"/>
        </w:rPr>
        <w:t xml:space="preserve"> срок </w:t>
      </w:r>
      <w:proofErr w:type="gramStart"/>
      <w:r w:rsidRPr="009A3044">
        <w:rPr>
          <w:rFonts w:ascii="Times New Roman" w:hAnsi="Times New Roman"/>
          <w:sz w:val="24"/>
          <w:szCs w:val="24"/>
        </w:rPr>
        <w:t>с даты получения</w:t>
      </w:r>
      <w:proofErr w:type="gramEnd"/>
      <w:r w:rsidRPr="009A3044">
        <w:rPr>
          <w:rFonts w:ascii="Times New Roman" w:hAnsi="Times New Roman"/>
          <w:sz w:val="24"/>
          <w:szCs w:val="24"/>
        </w:rPr>
        <w:t xml:space="preserve"> этого заявления возвращает его арендатору с указанием причины отказа в приобретении арендуемого имущества.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 xml:space="preserve">8.5. После принятия </w:t>
      </w:r>
      <w:r w:rsidR="00EC7375">
        <w:rPr>
          <w:rFonts w:ascii="Times New Roman" w:hAnsi="Times New Roman"/>
          <w:sz w:val="24"/>
          <w:szCs w:val="24"/>
        </w:rPr>
        <w:t>муниципальным Советом МО «Шенкурское»</w:t>
      </w:r>
      <w:r w:rsidRPr="009A3044">
        <w:rPr>
          <w:rFonts w:ascii="Times New Roman" w:hAnsi="Times New Roman"/>
          <w:sz w:val="24"/>
          <w:szCs w:val="24"/>
        </w:rPr>
        <w:t xml:space="preserve"> решения об утверждении плана приватизации администрация принимает решение об утверждении условий приватизации в двухнедельный срок </w:t>
      </w:r>
      <w:proofErr w:type="gramStart"/>
      <w:r w:rsidRPr="009A3044">
        <w:rPr>
          <w:rFonts w:ascii="Times New Roman" w:hAnsi="Times New Roman"/>
          <w:sz w:val="24"/>
          <w:szCs w:val="24"/>
        </w:rPr>
        <w:t>с даты принятия</w:t>
      </w:r>
      <w:proofErr w:type="gramEnd"/>
      <w:r w:rsidRPr="009A3044">
        <w:rPr>
          <w:rFonts w:ascii="Times New Roman" w:hAnsi="Times New Roman"/>
          <w:sz w:val="24"/>
          <w:szCs w:val="24"/>
        </w:rPr>
        <w:t xml:space="preserve"> отчета об оценке.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 xml:space="preserve">8.6. </w:t>
      </w:r>
      <w:proofErr w:type="gramStart"/>
      <w:r w:rsidRPr="009A3044">
        <w:rPr>
          <w:rFonts w:ascii="Times New Roman" w:hAnsi="Times New Roman"/>
          <w:sz w:val="24"/>
          <w:szCs w:val="24"/>
        </w:rPr>
        <w:t xml:space="preserve">Администрация </w:t>
      </w:r>
      <w:r>
        <w:rPr>
          <w:rFonts w:ascii="Times New Roman" w:hAnsi="Times New Roman"/>
          <w:bCs/>
          <w:sz w:val="24"/>
          <w:szCs w:val="24"/>
        </w:rPr>
        <w:t xml:space="preserve">Шенкурского муниципального района Архангельской области </w:t>
      </w:r>
      <w:r w:rsidRPr="009A3044">
        <w:rPr>
          <w:rFonts w:ascii="Times New Roman" w:hAnsi="Times New Roman"/>
          <w:sz w:val="24"/>
          <w:szCs w:val="24"/>
        </w:rPr>
        <w:t>в течение 10 (десяти) дней с даты утверждения условий приватизации направляет покупателю копию условий приватизации, предложение о заключении договора купли-продажи муниципального имущества, проекты договоров купли-продажи арендуемого имущества, а также при наличии задолженности по арендной плате за имущество, неустойкам (штрафам, пеням) требования о погашении такой задолженности с указанием ее размера.</w:t>
      </w:r>
      <w:proofErr w:type="gramEnd"/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8.7. В случае согласия Покупателя - субъекта малого или среднего предпринимательства, на использование преимущественного права на приобретение арендуемого недвижимого имущества договор купли-продажи арендуемого недвижимого имущества должен быть заключен в течение 30 (тридцати) дней со дня получения Покупателем предложения о его заключении и (или) проектов договора купли-продажи арендуемого недвижимого имущества.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В любой день до истечения указанного срока Покупатель вправе подать в письменной форме заявление об отказе от использования преимущественного права на приобретение арендуемого недвижимого имущества.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Уступка субъектами малого и среднего предпринимательства преимущественного права на приобретение арендуемого имущества не допускается.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8.8. Покупатель утрачивает преимущественное право на приобретение арендуемого недвижимого имущества: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 xml:space="preserve">1) с момента отказа от заключения договора </w:t>
      </w:r>
      <w:proofErr w:type="gramStart"/>
      <w:r w:rsidRPr="009A3044">
        <w:rPr>
          <w:rFonts w:ascii="Times New Roman" w:hAnsi="Times New Roman"/>
          <w:sz w:val="24"/>
          <w:szCs w:val="24"/>
        </w:rPr>
        <w:t>купли-продажи</w:t>
      </w:r>
      <w:proofErr w:type="gramEnd"/>
      <w:r w:rsidRPr="009A3044">
        <w:rPr>
          <w:rFonts w:ascii="Times New Roman" w:hAnsi="Times New Roman"/>
          <w:sz w:val="24"/>
          <w:szCs w:val="24"/>
        </w:rPr>
        <w:t xml:space="preserve"> арендуемого недвижимого имущества;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2) по истечении тридцати дней со дня получения предложения и (или) проектов договора купли-продажи арендуемого недвижимого имущества, приобретаемого в рассрочку, в случае, если этот договор не подписан арендатором в указанный срок;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3) с момента расторжения договора купли-продажи арендуемого недвижимого имущества в связи с существенным нарушением его условий Покупателем.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 xml:space="preserve">8.9. В тридцатидневный срок с момента утраты субъектом малого или среднего предпринимательства преимущественного права на приобретение арендуемого имущества по указанным основаниям, администрация </w:t>
      </w:r>
      <w:r>
        <w:rPr>
          <w:rFonts w:ascii="Times New Roman" w:hAnsi="Times New Roman"/>
          <w:bCs/>
          <w:sz w:val="24"/>
          <w:szCs w:val="24"/>
        </w:rPr>
        <w:t xml:space="preserve">Шенкурского муниципального района </w:t>
      </w:r>
      <w:r>
        <w:rPr>
          <w:rFonts w:ascii="Times New Roman" w:hAnsi="Times New Roman"/>
          <w:bCs/>
          <w:sz w:val="24"/>
          <w:szCs w:val="24"/>
        </w:rPr>
        <w:lastRenderedPageBreak/>
        <w:t>Архангельской области</w:t>
      </w:r>
      <w:r>
        <w:rPr>
          <w:rFonts w:ascii="Times New Roman" w:hAnsi="Times New Roman"/>
          <w:sz w:val="24"/>
          <w:szCs w:val="24"/>
        </w:rPr>
        <w:t xml:space="preserve"> выходит к </w:t>
      </w:r>
      <w:r w:rsidR="00EC7375">
        <w:rPr>
          <w:rFonts w:ascii="Times New Roman" w:hAnsi="Times New Roman"/>
          <w:sz w:val="24"/>
          <w:szCs w:val="24"/>
        </w:rPr>
        <w:t>муниципальному Совету МО «Шенкурское»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 проектом решения</w:t>
      </w:r>
      <w:r w:rsidRPr="00C53ECE">
        <w:rPr>
          <w:rFonts w:ascii="Times New Roman" w:hAnsi="Times New Roman"/>
          <w:sz w:val="24"/>
          <w:szCs w:val="24"/>
        </w:rPr>
        <w:t>: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1) о внесении изменений в принятое решение об условиях приватизации арендуемого имущества в части использования способов приватизации муниципального имущества, установленных Федеральным законом «О приватизации государственного и муниципального имущества»;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2) об отмене принятого решения об условиях приватизации арендуемого имущества.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A3044">
        <w:rPr>
          <w:rFonts w:ascii="Times New Roman" w:hAnsi="Times New Roman"/>
          <w:sz w:val="24"/>
          <w:szCs w:val="24"/>
        </w:rPr>
        <w:t xml:space="preserve">Субъект малого или среднего предпринимательства, утративший по основаниям, преимущественное право на приобретение арендуемого имущества, в отношении которого уполномоченным органом принято предусмотренное решение об условиях приватизации муниципального имущества, вправе направить в администрацию </w:t>
      </w:r>
      <w:r>
        <w:rPr>
          <w:rFonts w:ascii="Times New Roman" w:hAnsi="Times New Roman"/>
          <w:bCs/>
          <w:sz w:val="24"/>
          <w:szCs w:val="24"/>
        </w:rPr>
        <w:t xml:space="preserve">Шенкурского муниципального района Архангельской области </w:t>
      </w:r>
      <w:r w:rsidRPr="009A3044">
        <w:rPr>
          <w:rFonts w:ascii="Times New Roman" w:hAnsi="Times New Roman"/>
          <w:sz w:val="24"/>
          <w:szCs w:val="24"/>
        </w:rPr>
        <w:t>заявление при условии, что на день подачи этого заявления арендуемое имущество, в отношении которого таким субъектом ранее было утрачено преимущественное право на его приобретение</w:t>
      </w:r>
      <w:proofErr w:type="gramEnd"/>
      <w:r w:rsidRPr="009A3044">
        <w:rPr>
          <w:rFonts w:ascii="Times New Roman" w:hAnsi="Times New Roman"/>
          <w:sz w:val="24"/>
          <w:szCs w:val="24"/>
        </w:rPr>
        <w:t>, находится в его временном владении и (или) временном пользовании в соответствии с договором или договорами аренды такого имущества.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 xml:space="preserve">8.10. </w:t>
      </w:r>
      <w:proofErr w:type="gramStart"/>
      <w:r w:rsidRPr="009A3044">
        <w:rPr>
          <w:rFonts w:ascii="Times New Roman" w:hAnsi="Times New Roman"/>
          <w:sz w:val="24"/>
          <w:szCs w:val="24"/>
        </w:rPr>
        <w:t>В договоре купли-продажи арендуемого имущества, приобретаемого субъектами малого и среднего предпринимательства, стороны подтверждают выполнение продавцом и покупателем условий, установленных статьей 3 Федерального закона от 22 июля 2008 года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</w:t>
      </w:r>
      <w:proofErr w:type="gramEnd"/>
      <w:r w:rsidRPr="009A3044">
        <w:rPr>
          <w:rFonts w:ascii="Times New Roman" w:hAnsi="Times New Roman"/>
          <w:sz w:val="24"/>
          <w:szCs w:val="24"/>
        </w:rPr>
        <w:t xml:space="preserve"> Российской Федерации».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8.11. Оплата недвижимого имущества, находящегося в муниципальной собственности и приобретаемого субъектами малого и среднего предпринимательства при реализации преимущественного права на приобретение арендуемого имущества, осуществляется единовременно или в рассрочку посредством ежемесячных или ежеквартальных выплат в равных долях. Срок рассрочки оплаты такого имущества при реализации преимущественного права на его приобретение устанавливается  муниципальным правовым актом, но не должен составлять менее пяти лет.</w:t>
      </w:r>
    </w:p>
    <w:p w:rsidR="00F86879" w:rsidRPr="009A3044" w:rsidRDefault="00F86879" w:rsidP="00F868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A3044">
        <w:rPr>
          <w:rFonts w:ascii="Times New Roman" w:hAnsi="Times New Roman"/>
          <w:sz w:val="24"/>
          <w:szCs w:val="24"/>
        </w:rPr>
        <w:t>Право выбора порядка оплаты (единовременно или в рассрочку) приобретаемого арендуемого имущества, а также срока рассрочки в установленных в соответствии с настоящей статьей пределах принадлежит субъекту малого или среднего предпринимательства при реализации преимущественного права на приобретение арендуемого имущества.</w:t>
      </w:r>
      <w:proofErr w:type="gramEnd"/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 xml:space="preserve">8.12. На сумму денежных средств, по уплате которой предоставляется рассрочка, производится начисление процентов исходя из ставки, равной одной трети </w:t>
      </w:r>
      <w:r w:rsidR="00DF6107">
        <w:rPr>
          <w:rFonts w:ascii="Times New Roman" w:hAnsi="Times New Roman"/>
          <w:sz w:val="24"/>
          <w:szCs w:val="24"/>
        </w:rPr>
        <w:t>Ключевой ставки</w:t>
      </w:r>
      <w:r w:rsidRPr="009A3044">
        <w:rPr>
          <w:rFonts w:ascii="Times New Roman" w:hAnsi="Times New Roman"/>
          <w:sz w:val="24"/>
          <w:szCs w:val="24"/>
        </w:rPr>
        <w:t xml:space="preserve"> Центрального банка Российской Федерации, действующей на дату опубликования объявления о продаже недвижимого имущества.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8.13. В случае если арендуемое имущество приобретается арендатором в рассрочку, указанное имущество находится в залоге у продавца до полной его оплаты. Условия договора купли-продажи арендуемого имущества о неприменении данного правила ничтожны. Расходы на государственную регистрацию договора купли-продажи возлагаются на Покупателя.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Оплата приобретаемого в рассрочку недвижимого имущества может быть осуществлена Покупателем досрочно на основании решения Покупателя.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8.14</w:t>
      </w:r>
      <w:r w:rsidRPr="009A3044">
        <w:rPr>
          <w:rFonts w:ascii="Times New Roman" w:hAnsi="Times New Roman"/>
          <w:sz w:val="24"/>
          <w:szCs w:val="24"/>
        </w:rPr>
        <w:t>. В случае выбора арендатором порядка оплаты приобретаемого недвижимого имущества в рассрочку расчет платы в соответствии с договором купли-продажи арендуемого недвижимого имущества производится по формуле: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 xml:space="preserve">С = </w:t>
      </w:r>
      <w:proofErr w:type="gramStart"/>
      <w:r w:rsidRPr="009A3044">
        <w:rPr>
          <w:rFonts w:ascii="Times New Roman" w:hAnsi="Times New Roman"/>
          <w:sz w:val="24"/>
          <w:szCs w:val="24"/>
        </w:rPr>
        <w:t>З</w:t>
      </w:r>
      <w:proofErr w:type="gramEnd"/>
      <w:r w:rsidRPr="009A3044">
        <w:rPr>
          <w:rFonts w:ascii="Times New Roman" w:hAnsi="Times New Roman"/>
          <w:sz w:val="24"/>
          <w:szCs w:val="24"/>
        </w:rPr>
        <w:t xml:space="preserve"> + Р </w:t>
      </w:r>
      <w:proofErr w:type="spellStart"/>
      <w:r w:rsidRPr="009A3044">
        <w:rPr>
          <w:rFonts w:ascii="Times New Roman" w:hAnsi="Times New Roman"/>
          <w:sz w:val="24"/>
          <w:szCs w:val="24"/>
        </w:rPr>
        <w:t>x</w:t>
      </w:r>
      <w:proofErr w:type="spellEnd"/>
      <w:r w:rsidRPr="009A3044">
        <w:rPr>
          <w:rFonts w:ascii="Times New Roman" w:hAnsi="Times New Roman"/>
          <w:sz w:val="24"/>
          <w:szCs w:val="24"/>
        </w:rPr>
        <w:t xml:space="preserve"> 1/3С(р), где: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A3044">
        <w:rPr>
          <w:rFonts w:ascii="Times New Roman" w:hAnsi="Times New Roman"/>
          <w:sz w:val="24"/>
          <w:szCs w:val="24"/>
        </w:rPr>
        <w:t>С</w:t>
      </w:r>
      <w:proofErr w:type="gramEnd"/>
      <w:r w:rsidRPr="009A3044">
        <w:rPr>
          <w:rFonts w:ascii="Times New Roman" w:hAnsi="Times New Roman"/>
          <w:sz w:val="24"/>
          <w:szCs w:val="24"/>
        </w:rPr>
        <w:t xml:space="preserve"> - сумма, подлежащая уплате по договору,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A3044">
        <w:rPr>
          <w:rFonts w:ascii="Times New Roman" w:hAnsi="Times New Roman"/>
          <w:sz w:val="24"/>
          <w:szCs w:val="24"/>
        </w:rPr>
        <w:lastRenderedPageBreak/>
        <w:t>З</w:t>
      </w:r>
      <w:proofErr w:type="gramEnd"/>
      <w:r w:rsidRPr="009A3044">
        <w:rPr>
          <w:rFonts w:ascii="Times New Roman" w:hAnsi="Times New Roman"/>
          <w:sz w:val="24"/>
          <w:szCs w:val="24"/>
        </w:rPr>
        <w:t xml:space="preserve"> - сумма задатка,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A3044">
        <w:rPr>
          <w:rFonts w:ascii="Times New Roman" w:hAnsi="Times New Roman"/>
          <w:sz w:val="24"/>
          <w:szCs w:val="24"/>
        </w:rPr>
        <w:t>Р</w:t>
      </w:r>
      <w:proofErr w:type="gramEnd"/>
      <w:r w:rsidRPr="009A3044">
        <w:rPr>
          <w:rFonts w:ascii="Times New Roman" w:hAnsi="Times New Roman"/>
          <w:sz w:val="24"/>
          <w:szCs w:val="24"/>
        </w:rPr>
        <w:t xml:space="preserve"> - сумма, подлежащая уплате в рассрочку,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1/3</w:t>
      </w:r>
      <w:proofErr w:type="gramStart"/>
      <w:r w:rsidRPr="009A3044">
        <w:rPr>
          <w:rFonts w:ascii="Times New Roman" w:hAnsi="Times New Roman"/>
          <w:sz w:val="24"/>
          <w:szCs w:val="24"/>
        </w:rPr>
        <w:t>С(</w:t>
      </w:r>
      <w:proofErr w:type="gramEnd"/>
      <w:r w:rsidRPr="009A3044">
        <w:rPr>
          <w:rFonts w:ascii="Times New Roman" w:hAnsi="Times New Roman"/>
          <w:sz w:val="24"/>
          <w:szCs w:val="24"/>
        </w:rPr>
        <w:t>р) - одна треть ставки рефинансирования Центрального банка Российской Федерации, действующей на дату опубликования объявления о продаже недвижимого имущества.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8.15</w:t>
      </w:r>
      <w:r w:rsidRPr="009A3044">
        <w:rPr>
          <w:rFonts w:ascii="Times New Roman" w:hAnsi="Times New Roman"/>
          <w:sz w:val="24"/>
          <w:szCs w:val="24"/>
        </w:rPr>
        <w:t>. Размер задатка по договору купли-продажи арендуемого не</w:t>
      </w:r>
      <w:r>
        <w:rPr>
          <w:rFonts w:ascii="Times New Roman" w:hAnsi="Times New Roman"/>
          <w:sz w:val="24"/>
          <w:szCs w:val="24"/>
        </w:rPr>
        <w:t>движимого имущества составляет 1</w:t>
      </w:r>
      <w:r w:rsidRPr="009A3044">
        <w:rPr>
          <w:rFonts w:ascii="Times New Roman" w:hAnsi="Times New Roman"/>
          <w:sz w:val="24"/>
          <w:szCs w:val="24"/>
        </w:rPr>
        <w:t>0 (</w:t>
      </w:r>
      <w:r>
        <w:rPr>
          <w:rFonts w:ascii="Times New Roman" w:hAnsi="Times New Roman"/>
          <w:sz w:val="24"/>
          <w:szCs w:val="24"/>
        </w:rPr>
        <w:t>десять</w:t>
      </w:r>
      <w:r w:rsidRPr="009A3044">
        <w:rPr>
          <w:rFonts w:ascii="Times New Roman" w:hAnsi="Times New Roman"/>
          <w:sz w:val="24"/>
          <w:szCs w:val="24"/>
        </w:rPr>
        <w:t>) % от нормативной цены недвижимого имущества, т.е. рыночной стоимости, определенной независимым оценщиком.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До момента перехода права собственности на прива</w:t>
      </w:r>
      <w:r>
        <w:rPr>
          <w:rFonts w:ascii="Times New Roman" w:hAnsi="Times New Roman"/>
          <w:sz w:val="24"/>
          <w:szCs w:val="24"/>
        </w:rPr>
        <w:t>тизируемое недвижимое имущество</w:t>
      </w:r>
      <w:r w:rsidRPr="009A3044">
        <w:rPr>
          <w:rFonts w:ascii="Times New Roman" w:hAnsi="Times New Roman"/>
          <w:sz w:val="24"/>
          <w:szCs w:val="24"/>
        </w:rPr>
        <w:t xml:space="preserve"> Покупатель обязан оплачивать арендную плату по заключенному действующему договору аренды недвижимого имущества. Покупатель обязан известить администрацию </w:t>
      </w:r>
      <w:r>
        <w:rPr>
          <w:rFonts w:ascii="Times New Roman" w:hAnsi="Times New Roman"/>
          <w:bCs/>
          <w:sz w:val="24"/>
          <w:szCs w:val="24"/>
        </w:rPr>
        <w:t>Шенкурского муниципального района Архангельской области</w:t>
      </w:r>
      <w:r w:rsidRPr="009A3044">
        <w:rPr>
          <w:rFonts w:ascii="Times New Roman" w:hAnsi="Times New Roman"/>
          <w:sz w:val="24"/>
          <w:szCs w:val="24"/>
        </w:rPr>
        <w:t xml:space="preserve"> о регистрации права собственности на объект недвижимости путем предоставления копии свидетельства о государственной регистрации права собственности</w:t>
      </w:r>
      <w:r>
        <w:rPr>
          <w:rFonts w:ascii="Times New Roman" w:hAnsi="Times New Roman"/>
          <w:sz w:val="24"/>
          <w:szCs w:val="24"/>
        </w:rPr>
        <w:t xml:space="preserve"> либо выписки ЕГРН</w:t>
      </w:r>
      <w:r w:rsidRPr="009A3044">
        <w:rPr>
          <w:rFonts w:ascii="Times New Roman" w:hAnsi="Times New Roman"/>
          <w:sz w:val="24"/>
          <w:szCs w:val="24"/>
        </w:rPr>
        <w:t>.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8.16</w:t>
      </w:r>
      <w:r w:rsidRPr="009A3044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9A3044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9A3044">
        <w:rPr>
          <w:rFonts w:ascii="Times New Roman" w:hAnsi="Times New Roman"/>
          <w:sz w:val="24"/>
          <w:szCs w:val="24"/>
        </w:rPr>
        <w:t xml:space="preserve"> своевременным поступлением арендной платы по договорам аренды недвижимого имущества, а также за поступлением денежных средств, уплачиваемых во исполнение договора купли-продажи, возлагается на администрацию </w:t>
      </w:r>
      <w:r>
        <w:rPr>
          <w:rFonts w:ascii="Times New Roman" w:hAnsi="Times New Roman"/>
          <w:bCs/>
          <w:sz w:val="24"/>
          <w:szCs w:val="24"/>
        </w:rPr>
        <w:t>Шенкурского муниципального района Архангельской области</w:t>
      </w:r>
      <w:r w:rsidRPr="009A3044">
        <w:rPr>
          <w:rFonts w:ascii="Times New Roman" w:hAnsi="Times New Roman"/>
          <w:sz w:val="24"/>
          <w:szCs w:val="24"/>
        </w:rPr>
        <w:t>.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8.17</w:t>
      </w:r>
      <w:r w:rsidRPr="009A3044">
        <w:rPr>
          <w:rFonts w:ascii="Times New Roman" w:hAnsi="Times New Roman"/>
          <w:sz w:val="24"/>
          <w:szCs w:val="24"/>
        </w:rPr>
        <w:t>. Перечень необходимых документов и требования к их оформлению: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 xml:space="preserve">Покупатель при заключении договора купли-продажи арендуемого недвижимого имущества предоставляет в администрацию </w:t>
      </w:r>
      <w:r>
        <w:rPr>
          <w:rFonts w:ascii="Times New Roman" w:hAnsi="Times New Roman"/>
          <w:bCs/>
          <w:sz w:val="24"/>
          <w:szCs w:val="24"/>
        </w:rPr>
        <w:t>Шенкурского муниципального района Архангельской области</w:t>
      </w:r>
      <w:r w:rsidRPr="009A3044">
        <w:rPr>
          <w:rFonts w:ascii="Times New Roman" w:hAnsi="Times New Roman"/>
          <w:sz w:val="24"/>
          <w:szCs w:val="24"/>
        </w:rPr>
        <w:t>: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- заявление о соответствии его условиям отнесения к категориям субъектов малого и среднего предпринимательства, установленным ст. 4 Федерального закона от 24.07.2007</w:t>
      </w:r>
      <w:r>
        <w:rPr>
          <w:rFonts w:ascii="Times New Roman" w:hAnsi="Times New Roman"/>
          <w:sz w:val="24"/>
          <w:szCs w:val="24"/>
        </w:rPr>
        <w:t xml:space="preserve"> года</w:t>
      </w:r>
      <w:r w:rsidRPr="009A3044">
        <w:rPr>
          <w:rFonts w:ascii="Times New Roman" w:hAnsi="Times New Roman"/>
          <w:sz w:val="24"/>
          <w:szCs w:val="24"/>
        </w:rPr>
        <w:t xml:space="preserve"> № 209-ФЗ «О развитии малого и среднего предпринимательства в Российской Федерации»;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- документы, подтверждающие внесение арендной платы в соответствии с установленными договорами сроками платежей;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- документы о погашении задолженности по арендной плате за имущество, неустойкам (штрафам, пеням) в размере, указанном в требовании о погашении такой задолженности (в случае, если данное требование направлялось субъекту малого или среднего предпринимательства).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К заявлению Покупатель прикладывает следующие документы: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- платежный документ с отметкой банка об исполнении, подтверждающий внесение задатка по договору купли продажи;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- документ, подтверждающий уведомление федерального антимонопольного органа или его территориального органа о намерении приобрести подлежащее приватизации имущество в соответствии с антимонопольным законодательством РФ;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- опись представленных документов, в двух экземплярах.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Индивидуальные предприниматели дополнительно представляют следующие документы: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- нотариально заверенная копия свидетельства о государственной регистрации гражданина в качестве индивидуального предпринимателя;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- нотариально заверенная копия свидетельства о постановке на учет в налоговом органе;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- копия выписки из Единого государственного реестра индивидуальных предпринимателей (дата выписки должна быть не ранее 1 (одного) месяца до момента предъявления);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Юридические лица дополнительно представляют следующие документы: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- нотариально заверенные копии учредительных документов;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- нотариально заверенная копия свидетельства о государственной регистрации юридического лица;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lastRenderedPageBreak/>
        <w:t>- нотариально заверенная копия свидетельства о постановке на учет в налоговом органе;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- копия выписки из Единого государственного реестра юридических лиц (дата выписки должна быть не ранее 1 (одного) месяца до момента предъявления);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- надлежащим образом оформленные и заверенные документы, подтверждающие полномочия органов управления и должностных лиц, уполномоченных на подписание договора;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- решение в письменной форме соответствующего органа управления о приобретении имущества (если это необходимо в соответствии с учредительными документами арендатора);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9A3044">
        <w:rPr>
          <w:rFonts w:ascii="Times New Roman" w:hAnsi="Times New Roman"/>
          <w:sz w:val="24"/>
          <w:szCs w:val="24"/>
        </w:rPr>
        <w:t>- сведения о доле Российской Федерации, субъектов Российской Федерации и муниципальных образований в уставном капитале юридического лица;</w:t>
      </w:r>
    </w:p>
    <w:p w:rsidR="00F86879" w:rsidRPr="009A3044" w:rsidRDefault="00F86879" w:rsidP="00F86879">
      <w:pPr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A3044">
        <w:rPr>
          <w:rFonts w:ascii="Times New Roman" w:hAnsi="Times New Roman"/>
          <w:sz w:val="24"/>
          <w:szCs w:val="24"/>
        </w:rPr>
        <w:t>В случае если представленные документы содержат помарки, подчистки, исправления и т.п., последние должны быть заверены подписью должностного лица с проставлением печати юридического лица, их совершивших, либо указанные документы должны быть заменены на их копии, нотариально удостоверенные в установленном порядке.</w:t>
      </w:r>
      <w:proofErr w:type="gramEnd"/>
    </w:p>
    <w:p w:rsidR="00F86879" w:rsidRDefault="00F86879" w:rsidP="00F86879">
      <w:pPr>
        <w:spacing w:after="0" w:line="100" w:lineRule="atLeast"/>
        <w:jc w:val="both"/>
        <w:rPr>
          <w:rFonts w:ascii="Times New Roman" w:hAnsi="Times New Roman"/>
          <w:sz w:val="24"/>
          <w:szCs w:val="24"/>
        </w:rPr>
      </w:pPr>
    </w:p>
    <w:p w:rsidR="00F86879" w:rsidRPr="00A651B1" w:rsidRDefault="00F86879" w:rsidP="00F86879">
      <w:pPr>
        <w:spacing w:after="0" w:line="10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A651B1">
        <w:rPr>
          <w:rFonts w:ascii="Times New Roman" w:hAnsi="Times New Roman"/>
          <w:sz w:val="24"/>
          <w:szCs w:val="24"/>
        </w:rPr>
        <w:t>9. ЗАКЛЮЧИТЕЛЬНЫЕ ПОЛОЖЕНИЯ</w:t>
      </w:r>
    </w:p>
    <w:p w:rsidR="00F86879" w:rsidRDefault="00F86879" w:rsidP="00F86879">
      <w:pPr>
        <w:spacing w:after="0" w:line="100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86879" w:rsidRDefault="00F86879" w:rsidP="00F86879">
      <w:pPr>
        <w:spacing w:after="0" w:line="100" w:lineRule="atLeast"/>
        <w:ind w:firstLine="709"/>
        <w:jc w:val="both"/>
      </w:pPr>
      <w:proofErr w:type="gramStart"/>
      <w:r>
        <w:rPr>
          <w:rFonts w:ascii="Times New Roman" w:hAnsi="Times New Roman"/>
          <w:sz w:val="24"/>
          <w:szCs w:val="24"/>
        </w:rPr>
        <w:t>Во всем, что не урегулировано настоящим положением, следует руководствоваться Федеральным законом от 21 декабря 2001 года № 178-ФЗ «О приватизации государственного и муниципального имущества», Федеральным законом от 22.07.2008 года</w:t>
      </w:r>
      <w:bookmarkStart w:id="4" w:name="_GoBack"/>
      <w:bookmarkEnd w:id="4"/>
      <w:r>
        <w:rPr>
          <w:rFonts w:ascii="Times New Roman" w:hAnsi="Times New Roman"/>
          <w:sz w:val="24"/>
          <w:szCs w:val="24"/>
        </w:rPr>
        <w:t xml:space="preserve">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</w:t>
      </w:r>
      <w:proofErr w:type="gramEnd"/>
      <w:r>
        <w:rPr>
          <w:rFonts w:ascii="Times New Roman" w:hAnsi="Times New Roman"/>
          <w:sz w:val="24"/>
          <w:szCs w:val="24"/>
        </w:rPr>
        <w:t xml:space="preserve"> Российской Федерации».</w:t>
      </w:r>
    </w:p>
    <w:p w:rsidR="00F86879" w:rsidRDefault="00F86879" w:rsidP="00F86879"/>
    <w:p w:rsidR="00BF27E7" w:rsidRPr="00F86879" w:rsidRDefault="00471B40" w:rsidP="00F86879"/>
    <w:sectPr w:rsidR="00BF27E7" w:rsidRPr="00F86879" w:rsidSect="00A91677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400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PT Serif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07CFE"/>
    <w:rsid w:val="0008005A"/>
    <w:rsid w:val="00125082"/>
    <w:rsid w:val="003D53CE"/>
    <w:rsid w:val="003E5ECA"/>
    <w:rsid w:val="00445D47"/>
    <w:rsid w:val="00471B40"/>
    <w:rsid w:val="0063620C"/>
    <w:rsid w:val="007027F3"/>
    <w:rsid w:val="00744ED1"/>
    <w:rsid w:val="008A502E"/>
    <w:rsid w:val="00907CFE"/>
    <w:rsid w:val="0092140F"/>
    <w:rsid w:val="00A47241"/>
    <w:rsid w:val="00A966BC"/>
    <w:rsid w:val="00AC5E03"/>
    <w:rsid w:val="00BC7881"/>
    <w:rsid w:val="00DF6107"/>
    <w:rsid w:val="00E6336C"/>
    <w:rsid w:val="00EC7375"/>
    <w:rsid w:val="00F86879"/>
    <w:rsid w:val="00FB0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08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125082"/>
    <w:rPr>
      <w:color w:val="0000FF"/>
      <w:u w:val="single"/>
    </w:rPr>
  </w:style>
  <w:style w:type="paragraph" w:customStyle="1" w:styleId="s1">
    <w:name w:val="s_1"/>
    <w:basedOn w:val="a"/>
    <w:rsid w:val="00125082"/>
    <w:pPr>
      <w:suppressAutoHyphens/>
      <w:spacing w:before="100" w:after="100" w:line="100" w:lineRule="atLeast"/>
    </w:pPr>
    <w:rPr>
      <w:rFonts w:ascii="Times New Roman" w:eastAsia="Calibri" w:hAnsi="Times New Roman"/>
      <w:sz w:val="24"/>
      <w:szCs w:val="24"/>
      <w:lang w:eastAsia="ar-SA"/>
    </w:rPr>
  </w:style>
  <w:style w:type="paragraph" w:styleId="a4">
    <w:name w:val="Body Text Indent"/>
    <w:basedOn w:val="a"/>
    <w:link w:val="a5"/>
    <w:rsid w:val="00125082"/>
    <w:pPr>
      <w:suppressAutoHyphens/>
      <w:spacing w:after="120"/>
      <w:ind w:left="283"/>
    </w:pPr>
    <w:rPr>
      <w:rFonts w:eastAsia="SimSun" w:cs="font400"/>
      <w:lang w:eastAsia="ar-SA"/>
    </w:rPr>
  </w:style>
  <w:style w:type="character" w:customStyle="1" w:styleId="a5">
    <w:name w:val="Основной текст с отступом Знак"/>
    <w:basedOn w:val="a0"/>
    <w:link w:val="a4"/>
    <w:rsid w:val="00125082"/>
    <w:rPr>
      <w:rFonts w:ascii="Calibri" w:eastAsia="SimSun" w:hAnsi="Calibri" w:cs="font40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610</TotalTime>
  <Pages>1</Pages>
  <Words>7787</Words>
  <Characters>44388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6</cp:revision>
  <cp:lastPrinted>2021-08-26T06:11:00Z</cp:lastPrinted>
  <dcterms:created xsi:type="dcterms:W3CDTF">2021-04-26T06:35:00Z</dcterms:created>
  <dcterms:modified xsi:type="dcterms:W3CDTF">2021-08-26T06:15:00Z</dcterms:modified>
</cp:coreProperties>
</file>